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bin" w:cs="Cabin" w:eastAsia="Cabin" w:hAnsi="Cabin"/>
          <w:b w:val="1"/>
          <w:sz w:val="42"/>
          <w:szCs w:val="42"/>
        </w:rPr>
      </w:pPr>
      <w:r w:rsidDel="00000000" w:rsidR="00000000" w:rsidRPr="00000000">
        <w:rPr>
          <w:rFonts w:ascii="Cabin" w:cs="Cabin" w:eastAsia="Cabin" w:hAnsi="Cabin"/>
          <w:b w:val="1"/>
          <w:sz w:val="42"/>
          <w:szCs w:val="42"/>
          <w:rtl w:val="0"/>
        </w:rPr>
        <w:t xml:space="preserve">When You Wore Braces </w:t>
      </w:r>
    </w:p>
    <w:p w:rsidR="00000000" w:rsidDel="00000000" w:rsidP="00000000" w:rsidRDefault="00000000" w:rsidRPr="00000000" w14:paraId="00000002">
      <w:pPr>
        <w:jc w:val="center"/>
        <w:rPr>
          <w:rFonts w:ascii="Cabin" w:cs="Cabin" w:eastAsia="Cabin" w:hAnsi="Cabin"/>
          <w:b w:val="1"/>
          <w:sz w:val="42"/>
          <w:szCs w:val="42"/>
        </w:rPr>
      </w:pPr>
      <w:r w:rsidDel="00000000" w:rsidR="00000000" w:rsidRPr="00000000">
        <w:rPr>
          <w:rFonts w:ascii="Cabin" w:cs="Cabin" w:eastAsia="Cabin" w:hAnsi="Cabin"/>
          <w:b w:val="1"/>
          <w:sz w:val="42"/>
          <w:szCs w:val="42"/>
          <w:rtl w:val="0"/>
        </w:rPr>
        <w:t xml:space="preserve">Access Guide </w:t>
      </w:r>
    </w:p>
    <w:p w:rsidR="00000000" w:rsidDel="00000000" w:rsidP="00000000" w:rsidRDefault="00000000" w:rsidRPr="00000000" w14:paraId="00000003">
      <w:pPr>
        <w:rPr>
          <w:b w:val="1"/>
          <w:sz w:val="36"/>
          <w:szCs w:val="36"/>
        </w:rPr>
      </w:pPr>
      <w:r w:rsidDel="00000000" w:rsidR="00000000" w:rsidRPr="00000000">
        <w:rPr>
          <w:rtl w:val="0"/>
        </w:rPr>
      </w:r>
    </w:p>
    <w:p w:rsidR="00000000" w:rsidDel="00000000" w:rsidP="00000000" w:rsidRDefault="00000000" w:rsidRPr="00000000" w14:paraId="00000004">
      <w:pPr>
        <w:rPr>
          <w:b w:val="1"/>
          <w:sz w:val="36"/>
          <w:szCs w:val="3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943600" cy="7493000"/>
            <wp:effectExtent b="0" l="0" r="0" t="0"/>
            <wp:wrapNone/>
            <wp:docPr id="3"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943600" cy="7493000"/>
                    </a:xfrm>
                    <a:prstGeom prst="rect"/>
                    <a:ln/>
                  </pic:spPr>
                </pic:pic>
              </a:graphicData>
            </a:graphic>
          </wp:anchor>
        </w:drawing>
      </w:r>
    </w:p>
    <w:p w:rsidR="00000000" w:rsidDel="00000000" w:rsidP="00000000" w:rsidRDefault="00000000" w:rsidRPr="00000000" w14:paraId="00000005">
      <w:pPr>
        <w:rPr>
          <w:b w:val="1"/>
          <w:sz w:val="36"/>
          <w:szCs w:val="36"/>
        </w:rPr>
      </w:pPr>
      <w:r w:rsidDel="00000000" w:rsidR="00000000" w:rsidRPr="00000000">
        <w:rPr>
          <w:rtl w:val="0"/>
        </w:rPr>
      </w:r>
    </w:p>
    <w:p w:rsidR="00000000" w:rsidDel="00000000" w:rsidP="00000000" w:rsidRDefault="00000000" w:rsidRPr="00000000" w14:paraId="00000006">
      <w:pPr>
        <w:jc w:val="left"/>
        <w:rPr>
          <w:b w:val="1"/>
          <w:sz w:val="36"/>
          <w:szCs w:val="36"/>
        </w:rPr>
      </w:pPr>
      <w:r w:rsidDel="00000000" w:rsidR="00000000" w:rsidRPr="00000000">
        <w:rPr>
          <w:rtl w:val="0"/>
        </w:rPr>
      </w:r>
    </w:p>
    <w:p w:rsidR="00000000" w:rsidDel="00000000" w:rsidP="00000000" w:rsidRDefault="00000000" w:rsidRPr="00000000" w14:paraId="00000007">
      <w:pPr>
        <w:jc w:val="left"/>
        <w:rPr>
          <w:b w:val="1"/>
          <w:sz w:val="36"/>
          <w:szCs w:val="36"/>
        </w:rPr>
      </w:pPr>
      <w:r w:rsidDel="00000000" w:rsidR="00000000" w:rsidRPr="00000000">
        <w:rPr>
          <w:rtl w:val="0"/>
        </w:rPr>
      </w:r>
    </w:p>
    <w:p w:rsidR="00000000" w:rsidDel="00000000" w:rsidP="00000000" w:rsidRDefault="00000000" w:rsidRPr="00000000" w14:paraId="00000008">
      <w:pPr>
        <w:jc w:val="left"/>
        <w:rPr>
          <w:b w:val="1"/>
          <w:sz w:val="36"/>
          <w:szCs w:val="36"/>
        </w:rPr>
      </w:pPr>
      <w:r w:rsidDel="00000000" w:rsidR="00000000" w:rsidRPr="00000000">
        <w:rPr>
          <w:rtl w:val="0"/>
        </w:rPr>
      </w:r>
    </w:p>
    <w:p w:rsidR="00000000" w:rsidDel="00000000" w:rsidP="00000000" w:rsidRDefault="00000000" w:rsidRPr="00000000" w14:paraId="00000009">
      <w:pPr>
        <w:jc w:val="left"/>
        <w:rPr>
          <w:b w:val="1"/>
          <w:sz w:val="36"/>
          <w:szCs w:val="36"/>
        </w:rPr>
      </w:pPr>
      <w:r w:rsidDel="00000000" w:rsidR="00000000" w:rsidRPr="00000000">
        <w:rPr>
          <w:rtl w:val="0"/>
        </w:rPr>
      </w:r>
    </w:p>
    <w:p w:rsidR="00000000" w:rsidDel="00000000" w:rsidP="00000000" w:rsidRDefault="00000000" w:rsidRPr="00000000" w14:paraId="0000000A">
      <w:pPr>
        <w:jc w:val="left"/>
        <w:rPr>
          <w:b w:val="1"/>
          <w:sz w:val="36"/>
          <w:szCs w:val="36"/>
        </w:rPr>
      </w:pPr>
      <w:r w:rsidDel="00000000" w:rsidR="00000000" w:rsidRPr="00000000">
        <w:rPr>
          <w:rtl w:val="0"/>
        </w:rPr>
      </w:r>
    </w:p>
    <w:p w:rsidR="00000000" w:rsidDel="00000000" w:rsidP="00000000" w:rsidRDefault="00000000" w:rsidRPr="00000000" w14:paraId="0000000B">
      <w:pPr>
        <w:jc w:val="left"/>
        <w:rPr>
          <w:b w:val="1"/>
          <w:sz w:val="36"/>
          <w:szCs w:val="36"/>
        </w:rPr>
      </w:pPr>
      <w:r w:rsidDel="00000000" w:rsidR="00000000" w:rsidRPr="00000000">
        <w:rPr>
          <w:rtl w:val="0"/>
        </w:rPr>
      </w:r>
    </w:p>
    <w:p w:rsidR="00000000" w:rsidDel="00000000" w:rsidP="00000000" w:rsidRDefault="00000000" w:rsidRPr="00000000" w14:paraId="0000000C">
      <w:pPr>
        <w:jc w:val="left"/>
        <w:rPr>
          <w:b w:val="1"/>
          <w:sz w:val="36"/>
          <w:szCs w:val="36"/>
        </w:rPr>
      </w:pPr>
      <w:r w:rsidDel="00000000" w:rsidR="00000000" w:rsidRPr="00000000">
        <w:rPr>
          <w:rtl w:val="0"/>
        </w:rPr>
      </w:r>
    </w:p>
    <w:p w:rsidR="00000000" w:rsidDel="00000000" w:rsidP="00000000" w:rsidRDefault="00000000" w:rsidRPr="00000000" w14:paraId="0000000D">
      <w:pPr>
        <w:jc w:val="left"/>
        <w:rPr>
          <w:b w:val="1"/>
          <w:sz w:val="36"/>
          <w:szCs w:val="36"/>
        </w:rPr>
      </w:pPr>
      <w:r w:rsidDel="00000000" w:rsidR="00000000" w:rsidRPr="00000000">
        <w:rPr>
          <w:rtl w:val="0"/>
        </w:rPr>
      </w:r>
    </w:p>
    <w:p w:rsidR="00000000" w:rsidDel="00000000" w:rsidP="00000000" w:rsidRDefault="00000000" w:rsidRPr="00000000" w14:paraId="0000000E">
      <w:pPr>
        <w:jc w:val="left"/>
        <w:rPr>
          <w:b w:val="1"/>
          <w:sz w:val="36"/>
          <w:szCs w:val="36"/>
        </w:rPr>
      </w:pPr>
      <w:r w:rsidDel="00000000" w:rsidR="00000000" w:rsidRPr="00000000">
        <w:rPr>
          <w:rtl w:val="0"/>
        </w:rPr>
      </w:r>
    </w:p>
    <w:p w:rsidR="00000000" w:rsidDel="00000000" w:rsidP="00000000" w:rsidRDefault="00000000" w:rsidRPr="00000000" w14:paraId="0000000F">
      <w:pPr>
        <w:jc w:val="left"/>
        <w:rPr>
          <w:b w:val="1"/>
          <w:sz w:val="36"/>
          <w:szCs w:val="36"/>
        </w:rPr>
      </w:pPr>
      <w:r w:rsidDel="00000000" w:rsidR="00000000" w:rsidRPr="00000000">
        <w:rPr>
          <w:rtl w:val="0"/>
        </w:rPr>
      </w:r>
    </w:p>
    <w:p w:rsidR="00000000" w:rsidDel="00000000" w:rsidP="00000000" w:rsidRDefault="00000000" w:rsidRPr="00000000" w14:paraId="00000010">
      <w:pPr>
        <w:jc w:val="left"/>
        <w:rPr>
          <w:b w:val="1"/>
          <w:sz w:val="36"/>
          <w:szCs w:val="36"/>
        </w:rPr>
      </w:pPr>
      <w:r w:rsidDel="00000000" w:rsidR="00000000" w:rsidRPr="00000000">
        <w:rPr>
          <w:rtl w:val="0"/>
        </w:rPr>
      </w:r>
    </w:p>
    <w:p w:rsidR="00000000" w:rsidDel="00000000" w:rsidP="00000000" w:rsidRDefault="00000000" w:rsidRPr="00000000" w14:paraId="00000011">
      <w:pPr>
        <w:jc w:val="left"/>
        <w:rPr>
          <w:b w:val="1"/>
          <w:sz w:val="36"/>
          <w:szCs w:val="36"/>
        </w:rPr>
      </w:pPr>
      <w:r w:rsidDel="00000000" w:rsidR="00000000" w:rsidRPr="00000000">
        <w:rPr>
          <w:rtl w:val="0"/>
        </w:rPr>
      </w:r>
    </w:p>
    <w:p w:rsidR="00000000" w:rsidDel="00000000" w:rsidP="00000000" w:rsidRDefault="00000000" w:rsidRPr="00000000" w14:paraId="00000012">
      <w:pPr>
        <w:jc w:val="left"/>
        <w:rPr>
          <w:b w:val="1"/>
          <w:sz w:val="36"/>
          <w:szCs w:val="36"/>
        </w:rPr>
      </w:pPr>
      <w:r w:rsidDel="00000000" w:rsidR="00000000" w:rsidRPr="00000000">
        <w:rPr>
          <w:rtl w:val="0"/>
        </w:rPr>
      </w:r>
    </w:p>
    <w:p w:rsidR="00000000" w:rsidDel="00000000" w:rsidP="00000000" w:rsidRDefault="00000000" w:rsidRPr="00000000" w14:paraId="00000013">
      <w:pPr>
        <w:jc w:val="left"/>
        <w:rPr>
          <w:b w:val="1"/>
          <w:sz w:val="36"/>
          <w:szCs w:val="36"/>
        </w:rPr>
      </w:pPr>
      <w:r w:rsidDel="00000000" w:rsidR="00000000" w:rsidRPr="00000000">
        <w:rPr>
          <w:rtl w:val="0"/>
        </w:rPr>
      </w:r>
    </w:p>
    <w:p w:rsidR="00000000" w:rsidDel="00000000" w:rsidP="00000000" w:rsidRDefault="00000000" w:rsidRPr="00000000" w14:paraId="00000014">
      <w:pPr>
        <w:jc w:val="left"/>
        <w:rPr>
          <w:b w:val="1"/>
          <w:sz w:val="36"/>
          <w:szCs w:val="36"/>
        </w:rPr>
      </w:pPr>
      <w:r w:rsidDel="00000000" w:rsidR="00000000" w:rsidRPr="00000000">
        <w:rPr>
          <w:rtl w:val="0"/>
        </w:rPr>
      </w:r>
    </w:p>
    <w:p w:rsidR="00000000" w:rsidDel="00000000" w:rsidP="00000000" w:rsidRDefault="00000000" w:rsidRPr="00000000" w14:paraId="00000015">
      <w:pPr>
        <w:jc w:val="left"/>
        <w:rPr>
          <w:b w:val="1"/>
          <w:sz w:val="36"/>
          <w:szCs w:val="36"/>
        </w:rPr>
      </w:pPr>
      <w:r w:rsidDel="00000000" w:rsidR="00000000" w:rsidRPr="00000000">
        <w:rPr>
          <w:rtl w:val="0"/>
        </w:rPr>
      </w:r>
    </w:p>
    <w:p w:rsidR="00000000" w:rsidDel="00000000" w:rsidP="00000000" w:rsidRDefault="00000000" w:rsidRPr="00000000" w14:paraId="00000016">
      <w:pPr>
        <w:jc w:val="left"/>
        <w:rPr>
          <w:b w:val="1"/>
          <w:sz w:val="36"/>
          <w:szCs w:val="36"/>
        </w:rPr>
      </w:pPr>
      <w:r w:rsidDel="00000000" w:rsidR="00000000" w:rsidRPr="00000000">
        <w:rPr>
          <w:rtl w:val="0"/>
        </w:rPr>
      </w:r>
    </w:p>
    <w:p w:rsidR="00000000" w:rsidDel="00000000" w:rsidP="00000000" w:rsidRDefault="00000000" w:rsidRPr="00000000" w14:paraId="00000017">
      <w:pPr>
        <w:jc w:val="left"/>
        <w:rPr>
          <w:b w:val="1"/>
          <w:sz w:val="36"/>
          <w:szCs w:val="36"/>
        </w:rPr>
      </w:pPr>
      <w:r w:rsidDel="00000000" w:rsidR="00000000" w:rsidRPr="00000000">
        <w:rPr>
          <w:rtl w:val="0"/>
        </w:rPr>
      </w:r>
    </w:p>
    <w:p w:rsidR="00000000" w:rsidDel="00000000" w:rsidP="00000000" w:rsidRDefault="00000000" w:rsidRPr="00000000" w14:paraId="00000018">
      <w:pPr>
        <w:jc w:val="left"/>
        <w:rPr>
          <w:b w:val="1"/>
          <w:sz w:val="36"/>
          <w:szCs w:val="36"/>
        </w:rPr>
      </w:pPr>
      <w:r w:rsidDel="00000000" w:rsidR="00000000" w:rsidRPr="00000000">
        <w:rPr>
          <w:rtl w:val="0"/>
        </w:rPr>
      </w:r>
    </w:p>
    <w:p w:rsidR="00000000" w:rsidDel="00000000" w:rsidP="00000000" w:rsidRDefault="00000000" w:rsidRPr="00000000" w14:paraId="00000019">
      <w:pPr>
        <w:jc w:val="left"/>
        <w:rPr>
          <w:b w:val="1"/>
          <w:sz w:val="36"/>
          <w:szCs w:val="36"/>
        </w:rPr>
      </w:pPr>
      <w:r w:rsidDel="00000000" w:rsidR="00000000" w:rsidRPr="00000000">
        <w:rPr>
          <w:rtl w:val="0"/>
        </w:rPr>
      </w:r>
    </w:p>
    <w:p w:rsidR="00000000" w:rsidDel="00000000" w:rsidP="00000000" w:rsidRDefault="00000000" w:rsidRPr="00000000" w14:paraId="0000001A">
      <w:pPr>
        <w:jc w:val="left"/>
        <w:rPr>
          <w:b w:val="1"/>
          <w:sz w:val="36"/>
          <w:szCs w:val="36"/>
        </w:rPr>
      </w:pPr>
      <w:r w:rsidDel="00000000" w:rsidR="00000000" w:rsidRPr="00000000">
        <w:rPr>
          <w:rtl w:val="0"/>
        </w:rPr>
      </w:r>
    </w:p>
    <w:p w:rsidR="00000000" w:rsidDel="00000000" w:rsidP="00000000" w:rsidRDefault="00000000" w:rsidRPr="00000000" w14:paraId="0000001B">
      <w:pPr>
        <w:jc w:val="center"/>
        <w:rPr>
          <w:rFonts w:ascii="Lora" w:cs="Lora" w:eastAsia="Lora" w:hAnsi="Lora"/>
          <w:b w:val="1"/>
          <w:sz w:val="36"/>
          <w:szCs w:val="36"/>
        </w:rPr>
      </w:pPr>
      <w:r w:rsidDel="00000000" w:rsidR="00000000" w:rsidRPr="00000000">
        <w:rPr>
          <w:rFonts w:ascii="Lora" w:cs="Lora" w:eastAsia="Lora" w:hAnsi="Lora"/>
          <w:b w:val="1"/>
          <w:sz w:val="36"/>
          <w:szCs w:val="36"/>
          <w:rtl w:val="0"/>
        </w:rPr>
        <w:t xml:space="preserve">Introduction and contact information:</w:t>
      </w:r>
    </w:p>
    <w:p w:rsidR="00000000" w:rsidDel="00000000" w:rsidP="00000000" w:rsidRDefault="00000000" w:rsidRPr="00000000" w14:paraId="0000001C">
      <w:pPr>
        <w:jc w:val="left"/>
        <w:rPr>
          <w:rFonts w:ascii="Lora" w:cs="Lora" w:eastAsia="Lora" w:hAnsi="Lora"/>
          <w:b w:val="1"/>
          <w:sz w:val="36"/>
          <w:szCs w:val="36"/>
        </w:rPr>
      </w:pPr>
      <w:r w:rsidDel="00000000" w:rsidR="00000000" w:rsidRPr="00000000">
        <w:rPr>
          <w:rtl w:val="0"/>
        </w:rPr>
      </w:r>
    </w:p>
    <w:p w:rsidR="00000000" w:rsidDel="00000000" w:rsidP="00000000" w:rsidRDefault="00000000" w:rsidRPr="00000000" w14:paraId="0000001D">
      <w:pPr>
        <w:jc w:val="left"/>
        <w:rPr>
          <w:rFonts w:ascii="Lora" w:cs="Lora" w:eastAsia="Lora" w:hAnsi="Lora"/>
          <w:sz w:val="28"/>
          <w:szCs w:val="28"/>
        </w:rPr>
      </w:pPr>
      <w:r w:rsidDel="00000000" w:rsidR="00000000" w:rsidRPr="00000000">
        <w:rPr>
          <w:rFonts w:ascii="Lora" w:cs="Lora" w:eastAsia="Lora" w:hAnsi="Lora"/>
          <w:i w:val="1"/>
          <w:sz w:val="28"/>
          <w:szCs w:val="28"/>
          <w:rtl w:val="0"/>
        </w:rPr>
        <w:t xml:space="preserve">When You Wore Braces </w:t>
      </w:r>
      <w:r w:rsidDel="00000000" w:rsidR="00000000" w:rsidRPr="00000000">
        <w:rPr>
          <w:rFonts w:ascii="Lora" w:cs="Lora" w:eastAsia="Lora" w:hAnsi="Lora"/>
          <w:sz w:val="28"/>
          <w:szCs w:val="28"/>
          <w:rtl w:val="0"/>
        </w:rPr>
        <w:t xml:space="preserve">is a new one act play by Rachel Edmonds. This is its debut run and it has been produced independently by the artists involved. It is being performed from the 25th to the 30th of July Bluestone Church Art Space in Footscray, Melbourne. </w:t>
      </w:r>
    </w:p>
    <w:p w:rsidR="00000000" w:rsidDel="00000000" w:rsidP="00000000" w:rsidRDefault="00000000" w:rsidRPr="00000000" w14:paraId="0000001E">
      <w:pPr>
        <w:jc w:val="left"/>
        <w:rPr>
          <w:rFonts w:ascii="Lora" w:cs="Lora" w:eastAsia="Lora" w:hAnsi="Lora"/>
          <w:sz w:val="28"/>
          <w:szCs w:val="28"/>
        </w:rPr>
      </w:pPr>
      <w:r w:rsidDel="00000000" w:rsidR="00000000" w:rsidRPr="00000000">
        <w:rPr>
          <w:rtl w:val="0"/>
        </w:rPr>
      </w:r>
    </w:p>
    <w:p w:rsidR="00000000" w:rsidDel="00000000" w:rsidP="00000000" w:rsidRDefault="00000000" w:rsidRPr="00000000" w14:paraId="0000001F">
      <w:pPr>
        <w:jc w:val="left"/>
        <w:rPr>
          <w:rFonts w:ascii="Lora" w:cs="Lora" w:eastAsia="Lora" w:hAnsi="Lora"/>
          <w:sz w:val="28"/>
          <w:szCs w:val="28"/>
        </w:rPr>
      </w:pPr>
      <w:r w:rsidDel="00000000" w:rsidR="00000000" w:rsidRPr="00000000">
        <w:rPr>
          <w:rFonts w:ascii="Lora" w:cs="Lora" w:eastAsia="Lora" w:hAnsi="Lora"/>
          <w:sz w:val="28"/>
          <w:szCs w:val="28"/>
          <w:rtl w:val="0"/>
        </w:rPr>
        <w:t xml:space="preserve">This is an access guide for all things relating to this season of performances, including the venue and getting to the venue. </w:t>
      </w:r>
    </w:p>
    <w:p w:rsidR="00000000" w:rsidDel="00000000" w:rsidP="00000000" w:rsidRDefault="00000000" w:rsidRPr="00000000" w14:paraId="00000020">
      <w:pPr>
        <w:jc w:val="left"/>
        <w:rPr>
          <w:rFonts w:ascii="Lora" w:cs="Lora" w:eastAsia="Lora" w:hAnsi="Lora"/>
          <w:sz w:val="28"/>
          <w:szCs w:val="28"/>
        </w:rPr>
      </w:pPr>
      <w:r w:rsidDel="00000000" w:rsidR="00000000" w:rsidRPr="00000000">
        <w:rPr>
          <w:rtl w:val="0"/>
        </w:rPr>
      </w:r>
    </w:p>
    <w:p w:rsidR="00000000" w:rsidDel="00000000" w:rsidP="00000000" w:rsidRDefault="00000000" w:rsidRPr="00000000" w14:paraId="00000021">
      <w:pPr>
        <w:rPr>
          <w:rFonts w:ascii="Lora" w:cs="Lora" w:eastAsia="Lora" w:hAnsi="Lora"/>
          <w:sz w:val="28"/>
          <w:szCs w:val="28"/>
        </w:rPr>
      </w:pPr>
      <w:r w:rsidDel="00000000" w:rsidR="00000000" w:rsidRPr="00000000">
        <w:rPr>
          <w:rFonts w:ascii="Lora" w:cs="Lora" w:eastAsia="Lora" w:hAnsi="Lora"/>
          <w:sz w:val="28"/>
          <w:szCs w:val="28"/>
          <w:rtl w:val="0"/>
        </w:rPr>
        <w:t xml:space="preserve">If you require further information, Production Coordinator DL Turnbull can be contacted at </w:t>
      </w:r>
      <w:hyperlink r:id="rId7">
        <w:r w:rsidDel="00000000" w:rsidR="00000000" w:rsidRPr="00000000">
          <w:rPr>
            <w:rFonts w:ascii="Lora" w:cs="Lora" w:eastAsia="Lora" w:hAnsi="Lora"/>
            <w:color w:val="1155cc"/>
            <w:sz w:val="28"/>
            <w:szCs w:val="28"/>
            <w:u w:val="single"/>
            <w:rtl w:val="0"/>
          </w:rPr>
          <w:t xml:space="preserve">theatrecat@live.com.au</w:t>
        </w:r>
      </w:hyperlink>
      <w:r w:rsidDel="00000000" w:rsidR="00000000" w:rsidRPr="00000000">
        <w:rPr>
          <w:rFonts w:ascii="Lora" w:cs="Lora" w:eastAsia="Lora" w:hAnsi="Lora"/>
          <w:sz w:val="28"/>
          <w:szCs w:val="28"/>
          <w:rtl w:val="0"/>
        </w:rPr>
        <w:t xml:space="preserve"> </w:t>
      </w:r>
    </w:p>
    <w:p w:rsidR="00000000" w:rsidDel="00000000" w:rsidP="00000000" w:rsidRDefault="00000000" w:rsidRPr="00000000" w14:paraId="00000022">
      <w:pPr>
        <w:rPr>
          <w:rFonts w:ascii="Lora" w:cs="Lora" w:eastAsia="Lora" w:hAnsi="Lora"/>
          <w:b w:val="1"/>
          <w:sz w:val="36"/>
          <w:szCs w:val="36"/>
        </w:rPr>
      </w:pPr>
      <w:r w:rsidDel="00000000" w:rsidR="00000000" w:rsidRPr="00000000">
        <w:rPr>
          <w:rtl w:val="0"/>
        </w:rPr>
      </w:r>
    </w:p>
    <w:p w:rsidR="00000000" w:rsidDel="00000000" w:rsidP="00000000" w:rsidRDefault="00000000" w:rsidRPr="00000000" w14:paraId="00000023">
      <w:pPr>
        <w:rPr>
          <w:rFonts w:ascii="Lora" w:cs="Lora" w:eastAsia="Lora" w:hAnsi="Lora"/>
          <w:sz w:val="28"/>
          <w:szCs w:val="28"/>
        </w:rPr>
      </w:pPr>
      <w:r w:rsidDel="00000000" w:rsidR="00000000" w:rsidRPr="00000000">
        <w:rPr>
          <w:rFonts w:ascii="Lora" w:cs="Lora" w:eastAsia="Lora" w:hAnsi="Lora"/>
          <w:sz w:val="28"/>
          <w:szCs w:val="28"/>
          <w:rtl w:val="0"/>
        </w:rPr>
        <w:t xml:space="preserve">*Please note there is currently construction happening next door to the venue. We do not know what stage they will be at by the time the show is on. We have timed our shows with this in mind, to avoid peak construction times.*</w:t>
      </w:r>
    </w:p>
    <w:p w:rsidR="00000000" w:rsidDel="00000000" w:rsidP="00000000" w:rsidRDefault="00000000" w:rsidRPr="00000000" w14:paraId="00000024">
      <w:pPr>
        <w:rPr>
          <w:rFonts w:ascii="Lora" w:cs="Lora" w:eastAsia="Lora" w:hAnsi="Lora"/>
          <w:b w:val="1"/>
          <w:sz w:val="36"/>
          <w:szCs w:val="36"/>
        </w:rPr>
      </w:pPr>
      <w:r w:rsidDel="00000000" w:rsidR="00000000" w:rsidRPr="00000000">
        <w:rPr>
          <w:rtl w:val="0"/>
        </w:rPr>
      </w:r>
    </w:p>
    <w:p w:rsidR="00000000" w:rsidDel="00000000" w:rsidP="00000000" w:rsidRDefault="00000000" w:rsidRPr="00000000" w14:paraId="00000025">
      <w:pPr>
        <w:rPr>
          <w:rFonts w:ascii="Lora" w:cs="Lora" w:eastAsia="Lora" w:hAnsi="Lora"/>
          <w:sz w:val="24"/>
          <w:szCs w:val="24"/>
        </w:rPr>
      </w:pPr>
      <w:r w:rsidDel="00000000" w:rsidR="00000000" w:rsidRPr="00000000">
        <w:rPr>
          <w:rFonts w:ascii="Lora" w:cs="Lora" w:eastAsia="Lora" w:hAnsi="Lora"/>
          <w:b w:val="1"/>
          <w:sz w:val="36"/>
          <w:szCs w:val="36"/>
          <w:rtl w:val="0"/>
        </w:rPr>
        <w:t xml:space="preserve">Contents:</w:t>
        <w:br w:type="textWrapping"/>
      </w:r>
      <w:r w:rsidDel="00000000" w:rsidR="00000000" w:rsidRPr="00000000">
        <w:rPr>
          <w:rFonts w:ascii="Lora" w:cs="Lora" w:eastAsia="Lora" w:hAnsi="Lora"/>
          <w:b w:val="1"/>
          <w:sz w:val="24"/>
          <w:szCs w:val="24"/>
          <w:rtl w:val="0"/>
        </w:rPr>
        <w:t xml:space="preserve">Introduction </w:t>
        <w:tab/>
        <w:tab/>
        <w:tab/>
        <w:tab/>
        <w:tab/>
        <w:tab/>
        <w:tab/>
        <w:tab/>
        <w:tab/>
        <w:tab/>
        <w:t xml:space="preserve">2</w:t>
      </w:r>
      <w:r w:rsidDel="00000000" w:rsidR="00000000" w:rsidRPr="00000000">
        <w:rPr>
          <w:rtl w:val="0"/>
        </w:rPr>
      </w:r>
    </w:p>
    <w:p w:rsidR="00000000" w:rsidDel="00000000" w:rsidP="00000000" w:rsidRDefault="00000000" w:rsidRPr="00000000" w14:paraId="00000026">
      <w:pPr>
        <w:rPr>
          <w:rFonts w:ascii="Lora" w:cs="Lora" w:eastAsia="Lora" w:hAnsi="Lora"/>
          <w:b w:val="1"/>
          <w:sz w:val="24"/>
          <w:szCs w:val="24"/>
        </w:rPr>
      </w:pPr>
      <w:r w:rsidDel="00000000" w:rsidR="00000000" w:rsidRPr="00000000">
        <w:rPr>
          <w:rFonts w:ascii="Lora" w:cs="Lora" w:eastAsia="Lora" w:hAnsi="Lora"/>
          <w:b w:val="1"/>
          <w:sz w:val="24"/>
          <w:szCs w:val="24"/>
          <w:rtl w:val="0"/>
        </w:rPr>
        <w:t xml:space="preserve">Getting there </w:t>
      </w:r>
      <w:r w:rsidDel="00000000" w:rsidR="00000000" w:rsidRPr="00000000">
        <w:rPr>
          <w:rFonts w:ascii="Lora" w:cs="Lora" w:eastAsia="Lora" w:hAnsi="Lora"/>
          <w:sz w:val="24"/>
          <w:szCs w:val="24"/>
          <w:rtl w:val="0"/>
        </w:rPr>
        <w:t xml:space="preserve">(Public Transport/Parking)</w:t>
        <w:tab/>
        <w:tab/>
        <w:tab/>
        <w:tab/>
        <w:tab/>
        <w:tab/>
      </w:r>
      <w:r w:rsidDel="00000000" w:rsidR="00000000" w:rsidRPr="00000000">
        <w:rPr>
          <w:rFonts w:ascii="Lora" w:cs="Lora" w:eastAsia="Lora" w:hAnsi="Lora"/>
          <w:b w:val="1"/>
          <w:sz w:val="24"/>
          <w:szCs w:val="24"/>
          <w:rtl w:val="0"/>
        </w:rPr>
        <w:t xml:space="preserve">3-4</w:t>
      </w:r>
    </w:p>
    <w:p w:rsidR="00000000" w:rsidDel="00000000" w:rsidP="00000000" w:rsidRDefault="00000000" w:rsidRPr="00000000" w14:paraId="00000027">
      <w:pPr>
        <w:rPr>
          <w:rFonts w:ascii="Lora" w:cs="Lora" w:eastAsia="Lora" w:hAnsi="Lora"/>
          <w:sz w:val="24"/>
          <w:szCs w:val="24"/>
        </w:rPr>
      </w:pPr>
      <w:r w:rsidDel="00000000" w:rsidR="00000000" w:rsidRPr="00000000">
        <w:rPr>
          <w:rFonts w:ascii="Lora" w:cs="Lora" w:eastAsia="Lora" w:hAnsi="Lora"/>
          <w:b w:val="1"/>
          <w:sz w:val="24"/>
          <w:szCs w:val="24"/>
          <w:rtl w:val="0"/>
        </w:rPr>
        <w:t xml:space="preserve">Venue Access </w:t>
      </w:r>
      <w:r w:rsidDel="00000000" w:rsidR="00000000" w:rsidRPr="00000000">
        <w:rPr>
          <w:rFonts w:ascii="Lora" w:cs="Lora" w:eastAsia="Lora" w:hAnsi="Lora"/>
          <w:sz w:val="24"/>
          <w:szCs w:val="24"/>
          <w:rtl w:val="0"/>
        </w:rPr>
        <w:t xml:space="preserve">(Wheelchair access/bathrooms)</w:t>
      </w:r>
      <w:r w:rsidDel="00000000" w:rsidR="00000000" w:rsidRPr="00000000">
        <w:rPr>
          <w:rFonts w:ascii="Lora" w:cs="Lora" w:eastAsia="Lora" w:hAnsi="Lora"/>
          <w:b w:val="1"/>
          <w:sz w:val="24"/>
          <w:szCs w:val="24"/>
          <w:rtl w:val="0"/>
        </w:rPr>
        <w:tab/>
        <w:tab/>
        <w:tab/>
        <w:tab/>
        <w:tab/>
        <w:t xml:space="preserve">5</w:t>
      </w:r>
      <w:r w:rsidDel="00000000" w:rsidR="00000000" w:rsidRPr="00000000">
        <w:rPr>
          <w:rtl w:val="0"/>
        </w:rPr>
      </w:r>
    </w:p>
    <w:p w:rsidR="00000000" w:rsidDel="00000000" w:rsidP="00000000" w:rsidRDefault="00000000" w:rsidRPr="00000000" w14:paraId="00000028">
      <w:pPr>
        <w:rPr>
          <w:rFonts w:ascii="Lora" w:cs="Lora" w:eastAsia="Lora" w:hAnsi="Lora"/>
          <w:b w:val="1"/>
          <w:sz w:val="24"/>
          <w:szCs w:val="24"/>
        </w:rPr>
      </w:pPr>
      <w:r w:rsidDel="00000000" w:rsidR="00000000" w:rsidRPr="00000000">
        <w:rPr>
          <w:rFonts w:ascii="Lora" w:cs="Lora" w:eastAsia="Lora" w:hAnsi="Lora"/>
          <w:b w:val="1"/>
          <w:sz w:val="24"/>
          <w:szCs w:val="24"/>
          <w:rtl w:val="0"/>
        </w:rPr>
        <w:t xml:space="preserve">Sensory Information </w:t>
      </w:r>
      <w:r w:rsidDel="00000000" w:rsidR="00000000" w:rsidRPr="00000000">
        <w:rPr>
          <w:rFonts w:ascii="Lora" w:cs="Lora" w:eastAsia="Lora" w:hAnsi="Lora"/>
          <w:sz w:val="24"/>
          <w:szCs w:val="24"/>
          <w:rtl w:val="0"/>
        </w:rPr>
        <w:t xml:space="preserve">(Building design/Quiet Spaces/Permissions)</w:t>
        <w:tab/>
        <w:tab/>
      </w:r>
      <w:r w:rsidDel="00000000" w:rsidR="00000000" w:rsidRPr="00000000">
        <w:rPr>
          <w:rFonts w:ascii="Lora" w:cs="Lora" w:eastAsia="Lora" w:hAnsi="Lora"/>
          <w:b w:val="1"/>
          <w:sz w:val="24"/>
          <w:szCs w:val="24"/>
          <w:rtl w:val="0"/>
        </w:rPr>
        <w:t xml:space="preserve">6-7</w:t>
      </w:r>
    </w:p>
    <w:p w:rsidR="00000000" w:rsidDel="00000000" w:rsidP="00000000" w:rsidRDefault="00000000" w:rsidRPr="00000000" w14:paraId="00000029">
      <w:pPr>
        <w:rPr>
          <w:rFonts w:ascii="Lora" w:cs="Lora" w:eastAsia="Lora" w:hAnsi="Lora"/>
          <w:b w:val="1"/>
          <w:sz w:val="24"/>
          <w:szCs w:val="24"/>
        </w:rPr>
      </w:pPr>
      <w:r w:rsidDel="00000000" w:rsidR="00000000" w:rsidRPr="00000000">
        <w:rPr>
          <w:rFonts w:ascii="Lora" w:cs="Lora" w:eastAsia="Lora" w:hAnsi="Lora"/>
          <w:b w:val="1"/>
          <w:sz w:val="24"/>
          <w:szCs w:val="24"/>
          <w:rtl w:val="0"/>
        </w:rPr>
        <w:t xml:space="preserve">Event Access </w:t>
      </w:r>
      <w:r w:rsidDel="00000000" w:rsidR="00000000" w:rsidRPr="00000000">
        <w:rPr>
          <w:rFonts w:ascii="Lora" w:cs="Lora" w:eastAsia="Lora" w:hAnsi="Lora"/>
          <w:sz w:val="24"/>
          <w:szCs w:val="24"/>
          <w:rtl w:val="0"/>
        </w:rPr>
        <w:t xml:space="preserve">(Sound/Lighting/Trigger Warnings/Auslan Interpreted Date)</w:t>
        <w:tab/>
      </w:r>
      <w:r w:rsidDel="00000000" w:rsidR="00000000" w:rsidRPr="00000000">
        <w:rPr>
          <w:rFonts w:ascii="Lora" w:cs="Lora" w:eastAsia="Lora" w:hAnsi="Lora"/>
          <w:b w:val="1"/>
          <w:sz w:val="24"/>
          <w:szCs w:val="24"/>
          <w:rtl w:val="0"/>
        </w:rPr>
        <w:t xml:space="preserve">7-8</w:t>
      </w:r>
    </w:p>
    <w:p w:rsidR="00000000" w:rsidDel="00000000" w:rsidP="00000000" w:rsidRDefault="00000000" w:rsidRPr="00000000" w14:paraId="0000002A">
      <w:pPr>
        <w:rPr>
          <w:rFonts w:ascii="Lora" w:cs="Lora" w:eastAsia="Lora" w:hAnsi="Lora"/>
          <w:b w:val="1"/>
          <w:sz w:val="24"/>
          <w:szCs w:val="24"/>
        </w:rPr>
      </w:pPr>
      <w:r w:rsidDel="00000000" w:rsidR="00000000" w:rsidRPr="00000000">
        <w:rPr>
          <w:rFonts w:ascii="Lora" w:cs="Lora" w:eastAsia="Lora" w:hAnsi="Lora"/>
          <w:b w:val="1"/>
          <w:sz w:val="24"/>
          <w:szCs w:val="24"/>
          <w:rtl w:val="0"/>
        </w:rPr>
        <w:t xml:space="preserve">Covid Safety</w:t>
        <w:tab/>
        <w:tab/>
        <w:tab/>
        <w:tab/>
        <w:tab/>
        <w:tab/>
        <w:tab/>
        <w:tab/>
        <w:tab/>
        <w:tab/>
        <w:tab/>
        <w:t xml:space="preserve">8</w:t>
      </w:r>
    </w:p>
    <w:p w:rsidR="00000000" w:rsidDel="00000000" w:rsidP="00000000" w:rsidRDefault="00000000" w:rsidRPr="00000000" w14:paraId="0000002B">
      <w:pPr>
        <w:rPr>
          <w:rFonts w:ascii="Lora" w:cs="Lora" w:eastAsia="Lora" w:hAnsi="Lora"/>
          <w:sz w:val="24"/>
          <w:szCs w:val="24"/>
        </w:rPr>
      </w:pPr>
      <w:r w:rsidDel="00000000" w:rsidR="00000000" w:rsidRPr="00000000">
        <w:rPr>
          <w:rFonts w:ascii="Lora" w:cs="Lora" w:eastAsia="Lora" w:hAnsi="Lora"/>
          <w:b w:val="1"/>
          <w:sz w:val="24"/>
          <w:szCs w:val="24"/>
          <w:rtl w:val="0"/>
        </w:rPr>
        <w:t xml:space="preserve">Relaxed Performance </w:t>
        <w:tab/>
        <w:tab/>
        <w:tab/>
        <w:tab/>
        <w:tab/>
        <w:tab/>
        <w:tab/>
        <w:tab/>
        <w:tab/>
        <w:t xml:space="preserve">9</w:t>
      </w:r>
      <w:r w:rsidDel="00000000" w:rsidR="00000000" w:rsidRPr="00000000">
        <w:rPr>
          <w:rtl w:val="0"/>
        </w:rPr>
      </w:r>
    </w:p>
    <w:p w:rsidR="00000000" w:rsidDel="00000000" w:rsidP="00000000" w:rsidRDefault="00000000" w:rsidRPr="00000000" w14:paraId="0000002C">
      <w:pPr>
        <w:rPr>
          <w:rFonts w:ascii="Lora" w:cs="Lora" w:eastAsia="Lora" w:hAnsi="Lora"/>
          <w:b w:val="1"/>
          <w:sz w:val="24"/>
          <w:szCs w:val="24"/>
        </w:rPr>
      </w:pPr>
      <w:r w:rsidDel="00000000" w:rsidR="00000000" w:rsidRPr="00000000">
        <w:rPr>
          <w:rFonts w:ascii="Lora" w:cs="Lora" w:eastAsia="Lora" w:hAnsi="Lora"/>
          <w:b w:val="1"/>
          <w:sz w:val="24"/>
          <w:szCs w:val="24"/>
          <w:rtl w:val="0"/>
        </w:rPr>
        <w:t xml:space="preserve">Fat Access Information </w:t>
      </w:r>
      <w:r w:rsidDel="00000000" w:rsidR="00000000" w:rsidRPr="00000000">
        <w:rPr>
          <w:rFonts w:ascii="Lora" w:cs="Lora" w:eastAsia="Lora" w:hAnsi="Lora"/>
          <w:sz w:val="24"/>
          <w:szCs w:val="24"/>
          <w:rtl w:val="0"/>
        </w:rPr>
        <w:t xml:space="preserve">(Chair width/Comfort options)</w:t>
        <w:tab/>
        <w:tab/>
        <w:tab/>
        <w:tab/>
      </w:r>
      <w:r w:rsidDel="00000000" w:rsidR="00000000" w:rsidRPr="00000000">
        <w:rPr>
          <w:rFonts w:ascii="Lora" w:cs="Lora" w:eastAsia="Lora" w:hAnsi="Lora"/>
          <w:b w:val="1"/>
          <w:sz w:val="24"/>
          <w:szCs w:val="24"/>
          <w:rtl w:val="0"/>
        </w:rPr>
        <w:t xml:space="preserve">9-10</w:t>
      </w:r>
    </w:p>
    <w:p w:rsidR="00000000" w:rsidDel="00000000" w:rsidP="00000000" w:rsidRDefault="00000000" w:rsidRPr="00000000" w14:paraId="0000002D">
      <w:pPr>
        <w:rPr>
          <w:rFonts w:ascii="Lora" w:cs="Lora" w:eastAsia="Lora" w:hAnsi="Lora"/>
          <w:b w:val="1"/>
          <w:sz w:val="24"/>
          <w:szCs w:val="24"/>
        </w:rPr>
      </w:pPr>
      <w:r w:rsidDel="00000000" w:rsidR="00000000" w:rsidRPr="00000000">
        <w:rPr>
          <w:rFonts w:ascii="Lora" w:cs="Lora" w:eastAsia="Lora" w:hAnsi="Lora"/>
          <w:b w:val="1"/>
          <w:sz w:val="24"/>
          <w:szCs w:val="24"/>
          <w:rtl w:val="0"/>
        </w:rPr>
        <w:t xml:space="preserve">Performers </w:t>
      </w:r>
      <w:r w:rsidDel="00000000" w:rsidR="00000000" w:rsidRPr="00000000">
        <w:rPr>
          <w:rFonts w:ascii="Lora" w:cs="Lora" w:eastAsia="Lora" w:hAnsi="Lora"/>
          <w:sz w:val="24"/>
          <w:szCs w:val="24"/>
          <w:rtl w:val="0"/>
        </w:rPr>
        <w:t xml:space="preserve">(Photos)</w:t>
        <w:tab/>
        <w:tab/>
        <w:tab/>
        <w:tab/>
        <w:tab/>
        <w:tab/>
        <w:tab/>
        <w:tab/>
        <w:tab/>
      </w:r>
      <w:r w:rsidDel="00000000" w:rsidR="00000000" w:rsidRPr="00000000">
        <w:rPr>
          <w:rFonts w:ascii="Lora" w:cs="Lora" w:eastAsia="Lora" w:hAnsi="Lora"/>
          <w:b w:val="1"/>
          <w:sz w:val="24"/>
          <w:szCs w:val="24"/>
          <w:rtl w:val="0"/>
        </w:rPr>
        <w:t xml:space="preserve">10</w:t>
      </w:r>
    </w:p>
    <w:p w:rsidR="00000000" w:rsidDel="00000000" w:rsidP="00000000" w:rsidRDefault="00000000" w:rsidRPr="00000000" w14:paraId="0000002E">
      <w:pPr>
        <w:rPr>
          <w:rFonts w:ascii="Lora" w:cs="Lora" w:eastAsia="Lora" w:hAnsi="Lora"/>
          <w:b w:val="1"/>
          <w:sz w:val="24"/>
          <w:szCs w:val="24"/>
        </w:rPr>
      </w:pPr>
      <w:r w:rsidDel="00000000" w:rsidR="00000000" w:rsidRPr="00000000">
        <w:rPr>
          <w:rtl w:val="0"/>
        </w:rPr>
      </w:r>
    </w:p>
    <w:p w:rsidR="00000000" w:rsidDel="00000000" w:rsidP="00000000" w:rsidRDefault="00000000" w:rsidRPr="00000000" w14:paraId="0000002F">
      <w:pPr>
        <w:rPr>
          <w:rFonts w:ascii="Lora" w:cs="Lora" w:eastAsia="Lora" w:hAnsi="Lora"/>
          <w:b w:val="1"/>
          <w:sz w:val="24"/>
          <w:szCs w:val="24"/>
        </w:rPr>
      </w:pPr>
      <w:r w:rsidDel="00000000" w:rsidR="00000000" w:rsidRPr="00000000">
        <w:rPr>
          <w:rtl w:val="0"/>
        </w:rPr>
      </w:r>
    </w:p>
    <w:p w:rsidR="00000000" w:rsidDel="00000000" w:rsidP="00000000" w:rsidRDefault="00000000" w:rsidRPr="00000000" w14:paraId="00000030">
      <w:pPr>
        <w:rPr>
          <w:rFonts w:ascii="Lora" w:cs="Lora" w:eastAsia="Lora" w:hAnsi="Lora"/>
          <w:b w:val="1"/>
          <w:sz w:val="36"/>
          <w:szCs w:val="36"/>
        </w:rPr>
      </w:pPr>
      <w:r w:rsidDel="00000000" w:rsidR="00000000" w:rsidRPr="00000000">
        <w:rPr>
          <w:rtl w:val="0"/>
        </w:rPr>
      </w:r>
    </w:p>
    <w:p w:rsidR="00000000" w:rsidDel="00000000" w:rsidP="00000000" w:rsidRDefault="00000000" w:rsidRPr="00000000" w14:paraId="00000031">
      <w:pPr>
        <w:rPr>
          <w:rFonts w:ascii="Lora" w:cs="Lora" w:eastAsia="Lora" w:hAnsi="Lora"/>
          <w:b w:val="1"/>
          <w:sz w:val="36"/>
          <w:szCs w:val="36"/>
        </w:rPr>
      </w:pPr>
      <w:r w:rsidDel="00000000" w:rsidR="00000000" w:rsidRPr="00000000">
        <w:rPr>
          <w:rFonts w:ascii="Lora" w:cs="Lora" w:eastAsia="Lora" w:hAnsi="Lora"/>
          <w:b w:val="1"/>
          <w:sz w:val="36"/>
          <w:szCs w:val="36"/>
          <w:rtl w:val="0"/>
        </w:rPr>
        <w:t xml:space="preserve">Getting there:</w:t>
      </w:r>
    </w:p>
    <w:p w:rsidR="00000000" w:rsidDel="00000000" w:rsidP="00000000" w:rsidRDefault="00000000" w:rsidRPr="00000000" w14:paraId="00000032">
      <w:pPr>
        <w:rPr>
          <w:rFonts w:ascii="Lora" w:cs="Lora" w:eastAsia="Lora" w:hAnsi="Lora"/>
          <w:b w:val="1"/>
          <w:sz w:val="36"/>
          <w:szCs w:val="36"/>
        </w:rPr>
      </w:pPr>
      <w:r w:rsidDel="00000000" w:rsidR="00000000" w:rsidRPr="00000000">
        <w:rPr>
          <w:rtl w:val="0"/>
        </w:rPr>
      </w:r>
    </w:p>
    <w:p w:rsidR="00000000" w:rsidDel="00000000" w:rsidP="00000000" w:rsidRDefault="00000000" w:rsidRPr="00000000" w14:paraId="00000033">
      <w:pPr>
        <w:rPr>
          <w:rFonts w:ascii="Lora" w:cs="Lora" w:eastAsia="Lora" w:hAnsi="Lora"/>
          <w:sz w:val="30"/>
          <w:szCs w:val="30"/>
        </w:rPr>
      </w:pPr>
      <w:r w:rsidDel="00000000" w:rsidR="00000000" w:rsidRPr="00000000">
        <w:rPr>
          <w:rFonts w:ascii="Lora" w:cs="Lora" w:eastAsia="Lora" w:hAnsi="Lora"/>
          <w:sz w:val="30"/>
          <w:szCs w:val="30"/>
          <w:rtl w:val="0"/>
        </w:rPr>
        <w:t xml:space="preserve">The Bluestone Church Arts Space is located at 8a Hyde Street, Footscray VIC</w:t>
      </w:r>
    </w:p>
    <w:p w:rsidR="00000000" w:rsidDel="00000000" w:rsidP="00000000" w:rsidRDefault="00000000" w:rsidRPr="00000000" w14:paraId="00000034">
      <w:pPr>
        <w:rPr>
          <w:sz w:val="32"/>
          <w:szCs w:val="32"/>
        </w:rPr>
      </w:pPr>
      <w:r w:rsidDel="00000000" w:rsidR="00000000" w:rsidRPr="00000000">
        <w:rPr>
          <w:rtl w:val="0"/>
        </w:rPr>
      </w:r>
    </w:p>
    <w:p w:rsidR="00000000" w:rsidDel="00000000" w:rsidP="00000000" w:rsidRDefault="00000000" w:rsidRPr="00000000" w14:paraId="00000035">
      <w:pPr>
        <w:rPr>
          <w:sz w:val="36"/>
          <w:szCs w:val="36"/>
        </w:rPr>
      </w:pPr>
      <w:r w:rsidDel="00000000" w:rsidR="00000000" w:rsidRPr="00000000">
        <w:rPr>
          <w:sz w:val="36"/>
          <w:szCs w:val="36"/>
        </w:rPr>
        <w:drawing>
          <wp:inline distB="114300" distT="114300" distL="114300" distR="114300">
            <wp:extent cx="5943600" cy="37592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759200"/>
                    </a:xfrm>
                    <a:prstGeom prst="rect"/>
                    <a:ln/>
                  </pic:spPr>
                </pic:pic>
              </a:graphicData>
            </a:graphic>
          </wp:inline>
        </w:drawing>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Image is a graphic of parking and entry at the venue. Relevant information is detailed below.</w:t>
            </w:r>
          </w:p>
        </w:tc>
      </w:tr>
    </w:tbl>
    <w:p w:rsidR="00000000" w:rsidDel="00000000" w:rsidP="00000000" w:rsidRDefault="00000000" w:rsidRPr="00000000" w14:paraId="00000037">
      <w:pPr>
        <w:rPr>
          <w:b w:val="1"/>
          <w:sz w:val="36"/>
          <w:szCs w:val="36"/>
        </w:rPr>
      </w:pPr>
      <w:r w:rsidDel="00000000" w:rsidR="00000000" w:rsidRPr="00000000">
        <w:rPr>
          <w:rtl w:val="0"/>
        </w:rPr>
      </w:r>
    </w:p>
    <w:p w:rsidR="00000000" w:rsidDel="00000000" w:rsidP="00000000" w:rsidRDefault="00000000" w:rsidRPr="00000000" w14:paraId="00000038">
      <w:pPr>
        <w:rPr>
          <w:rFonts w:ascii="Lora" w:cs="Lora" w:eastAsia="Lora" w:hAnsi="Lora"/>
          <w:sz w:val="32"/>
          <w:szCs w:val="32"/>
        </w:rPr>
      </w:pPr>
      <w:r w:rsidDel="00000000" w:rsidR="00000000" w:rsidRPr="00000000">
        <w:rPr>
          <w:rFonts w:ascii="Lora" w:cs="Lora" w:eastAsia="Lora" w:hAnsi="Lora"/>
          <w:b w:val="1"/>
          <w:sz w:val="32"/>
          <w:szCs w:val="32"/>
          <w:rtl w:val="0"/>
        </w:rPr>
        <w:t xml:space="preserve">Public Transport</w:t>
      </w:r>
      <w:r w:rsidDel="00000000" w:rsidR="00000000" w:rsidRPr="00000000">
        <w:rPr>
          <w:rFonts w:ascii="Lora" w:cs="Lora" w:eastAsia="Lora" w:hAnsi="Lora"/>
          <w:sz w:val="32"/>
          <w:szCs w:val="32"/>
          <w:rtl w:val="0"/>
        </w:rPr>
        <w:t xml:space="preserve">: </w:t>
      </w:r>
    </w:p>
    <w:p w:rsidR="00000000" w:rsidDel="00000000" w:rsidP="00000000" w:rsidRDefault="00000000" w:rsidRPr="00000000" w14:paraId="00000039">
      <w:pPr>
        <w:rPr>
          <w:rFonts w:ascii="Lora" w:cs="Lora" w:eastAsia="Lora" w:hAnsi="Lora"/>
          <w:sz w:val="32"/>
          <w:szCs w:val="32"/>
        </w:rPr>
      </w:pPr>
      <w:r w:rsidDel="00000000" w:rsidR="00000000" w:rsidRPr="00000000">
        <w:rPr>
          <w:rtl w:val="0"/>
        </w:rPr>
      </w:r>
    </w:p>
    <w:p w:rsidR="00000000" w:rsidDel="00000000" w:rsidP="00000000" w:rsidRDefault="00000000" w:rsidRPr="00000000" w14:paraId="0000003A">
      <w:pPr>
        <w:rPr>
          <w:rFonts w:ascii="Lora" w:cs="Lora" w:eastAsia="Lora" w:hAnsi="Lora"/>
          <w:sz w:val="30"/>
          <w:szCs w:val="30"/>
        </w:rPr>
      </w:pPr>
      <w:r w:rsidDel="00000000" w:rsidR="00000000" w:rsidRPr="00000000">
        <w:rPr>
          <w:rFonts w:ascii="Lora" w:cs="Lora" w:eastAsia="Lora" w:hAnsi="Lora"/>
          <w:sz w:val="30"/>
          <w:szCs w:val="30"/>
          <w:rtl w:val="0"/>
        </w:rPr>
        <w:t xml:space="preserve">Nearest train station: Footscray train station. 8 Minute walk (Google maps timing).</w:t>
      </w:r>
    </w:p>
    <w:p w:rsidR="00000000" w:rsidDel="00000000" w:rsidP="00000000" w:rsidRDefault="00000000" w:rsidRPr="00000000" w14:paraId="0000003B">
      <w:pPr>
        <w:rPr>
          <w:rFonts w:ascii="Lora" w:cs="Lora" w:eastAsia="Lora" w:hAnsi="Lora"/>
          <w:sz w:val="30"/>
          <w:szCs w:val="30"/>
        </w:rPr>
      </w:pPr>
      <w:r w:rsidDel="00000000" w:rsidR="00000000" w:rsidRPr="00000000">
        <w:rPr>
          <w:rtl w:val="0"/>
        </w:rPr>
      </w:r>
    </w:p>
    <w:p w:rsidR="00000000" w:rsidDel="00000000" w:rsidP="00000000" w:rsidRDefault="00000000" w:rsidRPr="00000000" w14:paraId="0000003C">
      <w:pPr>
        <w:rPr>
          <w:rFonts w:ascii="Lora" w:cs="Lora" w:eastAsia="Lora" w:hAnsi="Lora"/>
          <w:sz w:val="30"/>
          <w:szCs w:val="30"/>
        </w:rPr>
      </w:pPr>
      <w:r w:rsidDel="00000000" w:rsidR="00000000" w:rsidRPr="00000000">
        <w:rPr>
          <w:rFonts w:ascii="Lora" w:cs="Lora" w:eastAsia="Lora" w:hAnsi="Lora"/>
          <w:sz w:val="30"/>
          <w:szCs w:val="30"/>
          <w:rtl w:val="0"/>
        </w:rPr>
        <w:t xml:space="preserve">Nearby bus routes: 409, 223 &amp; 220. </w:t>
        <w:br w:type="textWrapping"/>
        <w:t xml:space="preserve">Bus stops: Hyde street &amp; Napier Street.</w:t>
      </w:r>
    </w:p>
    <w:p w:rsidR="00000000" w:rsidDel="00000000" w:rsidP="00000000" w:rsidRDefault="00000000" w:rsidRPr="00000000" w14:paraId="0000003D">
      <w:pPr>
        <w:rPr>
          <w:sz w:val="30"/>
          <w:szCs w:val="30"/>
        </w:rPr>
      </w:pPr>
      <w:r w:rsidDel="00000000" w:rsidR="00000000" w:rsidRPr="00000000">
        <w:rPr>
          <w:rtl w:val="0"/>
        </w:rPr>
      </w:r>
    </w:p>
    <w:p w:rsidR="00000000" w:rsidDel="00000000" w:rsidP="00000000" w:rsidRDefault="00000000" w:rsidRPr="00000000" w14:paraId="0000003E">
      <w:pPr>
        <w:rPr>
          <w:rFonts w:ascii="Lora" w:cs="Lora" w:eastAsia="Lora" w:hAnsi="Lora"/>
          <w:sz w:val="30"/>
          <w:szCs w:val="30"/>
        </w:rPr>
      </w:pPr>
      <w:r w:rsidDel="00000000" w:rsidR="00000000" w:rsidRPr="00000000">
        <w:rPr>
          <w:rFonts w:ascii="Lora" w:cs="Lora" w:eastAsia="Lora" w:hAnsi="Lora"/>
          <w:sz w:val="30"/>
          <w:szCs w:val="30"/>
          <w:rtl w:val="0"/>
        </w:rPr>
        <w:t xml:space="preserve">Visit https://www.ptv.vic.gov.au/ for more information.</w:t>
      </w:r>
    </w:p>
    <w:p w:rsidR="00000000" w:rsidDel="00000000" w:rsidP="00000000" w:rsidRDefault="00000000" w:rsidRPr="00000000" w14:paraId="0000003F">
      <w:pPr>
        <w:rPr>
          <w:rFonts w:ascii="Lora" w:cs="Lora" w:eastAsia="Lora" w:hAnsi="Lora"/>
          <w:sz w:val="30"/>
          <w:szCs w:val="30"/>
        </w:rPr>
      </w:pPr>
      <w:r w:rsidDel="00000000" w:rsidR="00000000" w:rsidRPr="00000000">
        <w:rPr>
          <w:rtl w:val="0"/>
        </w:rPr>
      </w:r>
    </w:p>
    <w:p w:rsidR="00000000" w:rsidDel="00000000" w:rsidP="00000000" w:rsidRDefault="00000000" w:rsidRPr="00000000" w14:paraId="00000040">
      <w:pPr>
        <w:rPr>
          <w:rFonts w:ascii="Lora" w:cs="Lora" w:eastAsia="Lora" w:hAnsi="Lora"/>
          <w:b w:val="1"/>
          <w:sz w:val="32"/>
          <w:szCs w:val="32"/>
        </w:rPr>
      </w:pPr>
      <w:r w:rsidDel="00000000" w:rsidR="00000000" w:rsidRPr="00000000">
        <w:rPr>
          <w:rFonts w:ascii="Lora" w:cs="Lora" w:eastAsia="Lora" w:hAnsi="Lora"/>
          <w:b w:val="1"/>
          <w:sz w:val="32"/>
          <w:szCs w:val="32"/>
          <w:rtl w:val="0"/>
        </w:rPr>
        <w:t xml:space="preserve">Parking:</w:t>
      </w:r>
    </w:p>
    <w:p w:rsidR="00000000" w:rsidDel="00000000" w:rsidP="00000000" w:rsidRDefault="00000000" w:rsidRPr="00000000" w14:paraId="00000041">
      <w:pPr>
        <w:rPr>
          <w:rFonts w:ascii="Lora" w:cs="Lora" w:eastAsia="Lora" w:hAnsi="Lora"/>
          <w:b w:val="1"/>
          <w:sz w:val="32"/>
          <w:szCs w:val="32"/>
        </w:rPr>
      </w:pPr>
      <w:r w:rsidDel="00000000" w:rsidR="00000000" w:rsidRPr="00000000">
        <w:rPr>
          <w:rtl w:val="0"/>
        </w:rPr>
      </w:r>
    </w:p>
    <w:p w:rsidR="00000000" w:rsidDel="00000000" w:rsidP="00000000" w:rsidRDefault="00000000" w:rsidRPr="00000000" w14:paraId="00000042">
      <w:pPr>
        <w:rPr>
          <w:rFonts w:ascii="Lora" w:cs="Lora" w:eastAsia="Lora" w:hAnsi="Lora"/>
          <w:sz w:val="28"/>
          <w:szCs w:val="28"/>
        </w:rPr>
      </w:pPr>
      <w:r w:rsidDel="00000000" w:rsidR="00000000" w:rsidRPr="00000000">
        <w:rPr>
          <w:rFonts w:ascii="Lora" w:cs="Lora" w:eastAsia="Lora" w:hAnsi="Lora"/>
          <w:sz w:val="28"/>
          <w:szCs w:val="28"/>
          <w:rtl w:val="0"/>
        </w:rPr>
        <w:t xml:space="preserve">Private car park entry via Hyde Street. It is a council car park during the day and has ‘staff only’ signs upon entry. Please ignore these as the show is only on outside of staff permit times. Check the individual parking signs.</w:t>
      </w:r>
    </w:p>
    <w:p w:rsidR="00000000" w:rsidDel="00000000" w:rsidP="00000000" w:rsidRDefault="00000000" w:rsidRPr="00000000" w14:paraId="00000043">
      <w:pPr>
        <w:rPr>
          <w:rFonts w:ascii="Lora" w:cs="Lora" w:eastAsia="Lora" w:hAnsi="Lora"/>
          <w:sz w:val="28"/>
          <w:szCs w:val="28"/>
        </w:rPr>
      </w:pPr>
      <w:r w:rsidDel="00000000" w:rsidR="00000000" w:rsidRPr="00000000">
        <w:rPr>
          <w:rtl w:val="0"/>
        </w:rPr>
      </w:r>
    </w:p>
    <w:p w:rsidR="00000000" w:rsidDel="00000000" w:rsidP="00000000" w:rsidRDefault="00000000" w:rsidRPr="00000000" w14:paraId="00000044">
      <w:pPr>
        <w:rPr>
          <w:rFonts w:ascii="Lora" w:cs="Lora" w:eastAsia="Lora" w:hAnsi="Lora"/>
          <w:sz w:val="28"/>
          <w:szCs w:val="28"/>
        </w:rPr>
      </w:pPr>
      <w:r w:rsidDel="00000000" w:rsidR="00000000" w:rsidRPr="00000000">
        <w:rPr>
          <w:rFonts w:ascii="Lora" w:cs="Lora" w:eastAsia="Lora" w:hAnsi="Lora"/>
          <w:sz w:val="28"/>
          <w:szCs w:val="28"/>
          <w:rtl w:val="0"/>
        </w:rPr>
        <w:t xml:space="preserve">There is an accessible park located next to a ramp at the front of the car park. </w:t>
      </w:r>
    </w:p>
    <w:p w:rsidR="00000000" w:rsidDel="00000000" w:rsidP="00000000" w:rsidRDefault="00000000" w:rsidRPr="00000000" w14:paraId="00000045">
      <w:pPr>
        <w:rPr>
          <w:rFonts w:ascii="Lora" w:cs="Lora" w:eastAsia="Lora" w:hAnsi="Lora"/>
          <w:sz w:val="32"/>
          <w:szCs w:val="3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728913" cy="3624820"/>
            <wp:effectExtent b="0" l="0" r="0" t="0"/>
            <wp:wrapNone/>
            <wp:docPr id="5"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2728913" cy="3624820"/>
                    </a:xfrm>
                    <a:prstGeom prst="rect"/>
                    <a:ln/>
                  </pic:spPr>
                </pic:pic>
              </a:graphicData>
            </a:graphic>
          </wp:anchor>
        </w:drawing>
      </w:r>
    </w:p>
    <w:p w:rsidR="00000000" w:rsidDel="00000000" w:rsidP="00000000" w:rsidRDefault="00000000" w:rsidRPr="00000000" w14:paraId="00000046">
      <w:pPr>
        <w:rPr>
          <w:sz w:val="32"/>
          <w:szCs w:val="32"/>
        </w:rPr>
      </w:pPr>
      <w:r w:rsidDel="00000000" w:rsidR="00000000" w:rsidRPr="00000000">
        <w:rPr>
          <w:sz w:val="32"/>
          <w:szCs w:val="32"/>
          <w:rtl w:val="0"/>
        </w:rPr>
        <w:tab/>
        <w:tab/>
        <w:tab/>
        <w:tab/>
        <w:tab/>
        <w:tab/>
        <w:tab/>
        <w:tab/>
      </w:r>
    </w:p>
    <w:p w:rsidR="00000000" w:rsidDel="00000000" w:rsidP="00000000" w:rsidRDefault="00000000" w:rsidRPr="00000000" w14:paraId="00000047">
      <w:pPr>
        <w:rPr>
          <w:sz w:val="32"/>
          <w:szCs w:val="32"/>
        </w:rPr>
      </w:pPr>
      <w:r w:rsidDel="00000000" w:rsidR="00000000" w:rsidRPr="00000000">
        <w:rPr>
          <w:rtl w:val="0"/>
        </w:rPr>
      </w:r>
    </w:p>
    <w:p w:rsidR="00000000" w:rsidDel="00000000" w:rsidP="00000000" w:rsidRDefault="00000000" w:rsidRPr="00000000" w14:paraId="00000048">
      <w:pPr>
        <w:rPr>
          <w:sz w:val="32"/>
          <w:szCs w:val="32"/>
        </w:rPr>
      </w:pPr>
      <w:r w:rsidDel="00000000" w:rsidR="00000000" w:rsidRPr="00000000">
        <w:rPr>
          <w:rtl w:val="0"/>
        </w:rPr>
      </w:r>
    </w:p>
    <w:p w:rsidR="00000000" w:rsidDel="00000000" w:rsidP="00000000" w:rsidRDefault="00000000" w:rsidRPr="00000000" w14:paraId="00000049">
      <w:pPr>
        <w:rPr>
          <w:sz w:val="32"/>
          <w:szCs w:val="32"/>
        </w:rPr>
      </w:pPr>
      <w:r w:rsidDel="00000000" w:rsidR="00000000" w:rsidRPr="00000000">
        <w:rPr>
          <w:rtl w:val="0"/>
        </w:rPr>
      </w:r>
    </w:p>
    <w:p w:rsidR="00000000" w:rsidDel="00000000" w:rsidP="00000000" w:rsidRDefault="00000000" w:rsidRPr="00000000" w14:paraId="0000004A">
      <w:pPr>
        <w:rPr>
          <w:sz w:val="32"/>
          <w:szCs w:val="32"/>
        </w:rPr>
      </w:pPr>
      <w:r w:rsidDel="00000000" w:rsidR="00000000" w:rsidRPr="00000000">
        <w:rPr>
          <w:rtl w:val="0"/>
        </w:rPr>
      </w:r>
    </w:p>
    <w:p w:rsidR="00000000" w:rsidDel="00000000" w:rsidP="00000000" w:rsidRDefault="00000000" w:rsidRPr="00000000" w14:paraId="0000004B">
      <w:pPr>
        <w:rPr>
          <w:sz w:val="32"/>
          <w:szCs w:val="32"/>
        </w:rPr>
      </w:pPr>
      <w:r w:rsidDel="00000000" w:rsidR="00000000" w:rsidRPr="00000000">
        <w:rPr>
          <w:rtl w:val="0"/>
        </w:rPr>
      </w:r>
    </w:p>
    <w:p w:rsidR="00000000" w:rsidDel="00000000" w:rsidP="00000000" w:rsidRDefault="00000000" w:rsidRPr="00000000" w14:paraId="0000004C">
      <w:pPr>
        <w:rPr>
          <w:sz w:val="32"/>
          <w:szCs w:val="32"/>
        </w:rPr>
      </w:pPr>
      <w:r w:rsidDel="00000000" w:rsidR="00000000" w:rsidRPr="00000000">
        <w:rPr>
          <w:rtl w:val="0"/>
        </w:rPr>
      </w:r>
    </w:p>
    <w:p w:rsidR="00000000" w:rsidDel="00000000" w:rsidP="00000000" w:rsidRDefault="00000000" w:rsidRPr="00000000" w14:paraId="0000004D">
      <w:pPr>
        <w:rPr>
          <w:sz w:val="32"/>
          <w:szCs w:val="32"/>
        </w:rPr>
      </w:pPr>
      <w:r w:rsidDel="00000000" w:rsidR="00000000" w:rsidRPr="00000000">
        <w:rPr>
          <w:rtl w:val="0"/>
        </w:rPr>
      </w:r>
    </w:p>
    <w:p w:rsidR="00000000" w:rsidDel="00000000" w:rsidP="00000000" w:rsidRDefault="00000000" w:rsidRPr="00000000" w14:paraId="0000004E">
      <w:pPr>
        <w:rPr>
          <w:sz w:val="32"/>
          <w:szCs w:val="32"/>
        </w:rPr>
      </w:pPr>
      <w:r w:rsidDel="00000000" w:rsidR="00000000" w:rsidRPr="00000000">
        <w:rPr>
          <w:rtl w:val="0"/>
        </w:rPr>
      </w:r>
    </w:p>
    <w:p w:rsidR="00000000" w:rsidDel="00000000" w:rsidP="00000000" w:rsidRDefault="00000000" w:rsidRPr="00000000" w14:paraId="0000004F">
      <w:pPr>
        <w:rPr>
          <w:sz w:val="32"/>
          <w:szCs w:val="32"/>
        </w:rPr>
      </w:pPr>
      <w:r w:rsidDel="00000000" w:rsidR="00000000" w:rsidRPr="00000000">
        <w:rPr>
          <w:rtl w:val="0"/>
        </w:rPr>
      </w:r>
    </w:p>
    <w:p w:rsidR="00000000" w:rsidDel="00000000" w:rsidP="00000000" w:rsidRDefault="00000000" w:rsidRPr="00000000" w14:paraId="00000050">
      <w:pPr>
        <w:rPr>
          <w:sz w:val="32"/>
          <w:szCs w:val="32"/>
        </w:rPr>
      </w:pPr>
      <w:r w:rsidDel="00000000" w:rsidR="00000000" w:rsidRPr="00000000">
        <w:rPr>
          <w:rtl w:val="0"/>
        </w:rPr>
      </w:r>
    </w:p>
    <w:p w:rsidR="00000000" w:rsidDel="00000000" w:rsidP="00000000" w:rsidRDefault="00000000" w:rsidRPr="00000000" w14:paraId="00000051">
      <w:pPr>
        <w:rPr>
          <w:sz w:val="32"/>
          <w:szCs w:val="32"/>
        </w:rPr>
      </w:pPr>
      <w:r w:rsidDel="00000000" w:rsidR="00000000" w:rsidRPr="00000000">
        <w:rPr>
          <w:rtl w:val="0"/>
        </w:rPr>
      </w:r>
    </w:p>
    <w:p w:rsidR="00000000" w:rsidDel="00000000" w:rsidP="00000000" w:rsidRDefault="00000000" w:rsidRPr="00000000" w14:paraId="00000052">
      <w:pPr>
        <w:rPr>
          <w:sz w:val="32"/>
          <w:szCs w:val="32"/>
        </w:rPr>
      </w:pPr>
      <w:r w:rsidDel="00000000" w:rsidR="00000000" w:rsidRPr="00000000">
        <w:rPr>
          <w:rtl w:val="0"/>
        </w:rPr>
      </w:r>
    </w:p>
    <w:tbl>
      <w:tblPr>
        <w:tblStyle w:val="Table2"/>
        <w:tblW w:w="49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5"/>
        <w:tblGridChange w:id="0">
          <w:tblGrid>
            <w:gridCol w:w="49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Image of accessible car park with transfer space</w:t>
            </w:r>
          </w:p>
        </w:tc>
      </w:tr>
    </w:tbl>
    <w:p w:rsidR="00000000" w:rsidDel="00000000" w:rsidP="00000000" w:rsidRDefault="00000000" w:rsidRPr="00000000" w14:paraId="00000054">
      <w:pPr>
        <w:rPr>
          <w:sz w:val="32"/>
          <w:szCs w:val="32"/>
        </w:rPr>
      </w:pPr>
      <w:r w:rsidDel="00000000" w:rsidR="00000000" w:rsidRPr="00000000">
        <w:rPr>
          <w:rtl w:val="0"/>
        </w:rPr>
      </w:r>
    </w:p>
    <w:p w:rsidR="00000000" w:rsidDel="00000000" w:rsidP="00000000" w:rsidRDefault="00000000" w:rsidRPr="00000000" w14:paraId="00000055">
      <w:pPr>
        <w:rPr>
          <w:rFonts w:ascii="Lora" w:cs="Lora" w:eastAsia="Lora" w:hAnsi="Lora"/>
          <w:sz w:val="28"/>
          <w:szCs w:val="28"/>
        </w:rPr>
      </w:pPr>
      <w:r w:rsidDel="00000000" w:rsidR="00000000" w:rsidRPr="00000000">
        <w:rPr>
          <w:rFonts w:ascii="Lora" w:cs="Lora" w:eastAsia="Lora" w:hAnsi="Lora"/>
          <w:sz w:val="28"/>
          <w:szCs w:val="28"/>
          <w:rtl w:val="0"/>
        </w:rPr>
        <w:t xml:space="preserve">Limited off-street parking available on Hyde Street.</w:t>
      </w:r>
    </w:p>
    <w:p w:rsidR="00000000" w:rsidDel="00000000" w:rsidP="00000000" w:rsidRDefault="00000000" w:rsidRPr="00000000" w14:paraId="00000056">
      <w:pPr>
        <w:rPr>
          <w:sz w:val="28"/>
          <w:szCs w:val="28"/>
        </w:rPr>
      </w:pPr>
      <w:r w:rsidDel="00000000" w:rsidR="00000000" w:rsidRPr="00000000">
        <w:rPr>
          <w:rtl w:val="0"/>
        </w:rPr>
      </w:r>
    </w:p>
    <w:p w:rsidR="00000000" w:rsidDel="00000000" w:rsidP="00000000" w:rsidRDefault="00000000" w:rsidRPr="00000000" w14:paraId="00000057">
      <w:pPr>
        <w:rPr>
          <w:rFonts w:ascii="Lora" w:cs="Lora" w:eastAsia="Lora" w:hAnsi="Lora"/>
          <w:b w:val="1"/>
          <w:sz w:val="36"/>
          <w:szCs w:val="36"/>
        </w:rPr>
      </w:pPr>
      <w:r w:rsidDel="00000000" w:rsidR="00000000" w:rsidRPr="00000000">
        <w:rPr>
          <w:rFonts w:ascii="Lora" w:cs="Lora" w:eastAsia="Lora" w:hAnsi="Lora"/>
          <w:b w:val="1"/>
          <w:sz w:val="36"/>
          <w:szCs w:val="36"/>
          <w:rtl w:val="0"/>
        </w:rPr>
        <w:t xml:space="preserve">Venue Access: </w:t>
        <w:br w:type="textWrapping"/>
      </w:r>
    </w:p>
    <w:p w:rsidR="00000000" w:rsidDel="00000000" w:rsidP="00000000" w:rsidRDefault="00000000" w:rsidRPr="00000000" w14:paraId="00000058">
      <w:pPr>
        <w:rPr>
          <w:rFonts w:ascii="Lora" w:cs="Lora" w:eastAsia="Lora" w:hAnsi="Lora"/>
          <w:sz w:val="28"/>
          <w:szCs w:val="28"/>
        </w:rPr>
      </w:pPr>
      <w:r w:rsidDel="00000000" w:rsidR="00000000" w:rsidRPr="00000000">
        <w:rPr>
          <w:rFonts w:ascii="Lora" w:cs="Lora" w:eastAsia="Lora" w:hAnsi="Lora"/>
          <w:b w:val="1"/>
          <w:sz w:val="28"/>
          <w:szCs w:val="28"/>
          <w:rtl w:val="0"/>
        </w:rPr>
        <w:t xml:space="preserve">Entry: </w:t>
      </w:r>
      <w:r w:rsidDel="00000000" w:rsidR="00000000" w:rsidRPr="00000000">
        <w:rPr>
          <w:rFonts w:ascii="Lora" w:cs="Lora" w:eastAsia="Lora" w:hAnsi="Lora"/>
          <w:sz w:val="28"/>
          <w:szCs w:val="28"/>
          <w:rtl w:val="0"/>
        </w:rPr>
        <w:t xml:space="preserve">Although, there is a main entry at the front of the church, all entry for this show will be via the door closest to the car park. If entering from the street, come down the pathway to find the door. The pathway is very wide.</w:t>
      </w:r>
    </w:p>
    <w:p w:rsidR="00000000" w:rsidDel="00000000" w:rsidP="00000000" w:rsidRDefault="00000000" w:rsidRPr="00000000" w14:paraId="00000059">
      <w:pPr>
        <w:rPr>
          <w:sz w:val="32"/>
          <w:szCs w:val="32"/>
        </w:rPr>
      </w:pPr>
      <w:r w:rsidDel="00000000" w:rsidR="00000000" w:rsidRPr="00000000">
        <w:rPr>
          <w:sz w:val="32"/>
          <w:szCs w:val="32"/>
          <w:rtl w:val="0"/>
        </w:rPr>
        <w:tab/>
        <w:tab/>
        <w:tab/>
        <w:tab/>
        <w:tab/>
        <w:tab/>
      </w:r>
      <w:r w:rsidDel="00000000" w:rsidR="00000000" w:rsidRPr="00000000">
        <w:drawing>
          <wp:anchor allowOverlap="1" behindDoc="1" distB="114300" distT="114300" distL="114300" distR="114300" hidden="0" layoutInCell="1" locked="0" relativeHeight="0" simplePos="0">
            <wp:simplePos x="0" y="0"/>
            <wp:positionH relativeFrom="column">
              <wp:posOffset>3114675</wp:posOffset>
            </wp:positionH>
            <wp:positionV relativeFrom="paragraph">
              <wp:posOffset>114300</wp:posOffset>
            </wp:positionV>
            <wp:extent cx="2600325" cy="3470185"/>
            <wp:effectExtent b="0" l="0" r="0" t="0"/>
            <wp:wrapNone/>
            <wp:docPr id="4"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2600325" cy="347018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601514" cy="3462310"/>
            <wp:effectExtent b="0" l="0" r="0" t="0"/>
            <wp:wrapNone/>
            <wp:docPr id="6"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601514" cy="3462310"/>
                    </a:xfrm>
                    <a:prstGeom prst="rect"/>
                    <a:ln/>
                  </pic:spPr>
                </pic:pic>
              </a:graphicData>
            </a:graphic>
          </wp:anchor>
        </w:drawing>
      </w:r>
    </w:p>
    <w:p w:rsidR="00000000" w:rsidDel="00000000" w:rsidP="00000000" w:rsidRDefault="00000000" w:rsidRPr="00000000" w14:paraId="0000005A">
      <w:pPr>
        <w:rPr>
          <w:sz w:val="32"/>
          <w:szCs w:val="32"/>
        </w:rPr>
      </w:pPr>
      <w:r w:rsidDel="00000000" w:rsidR="00000000" w:rsidRPr="00000000">
        <w:rPr>
          <w:rtl w:val="0"/>
        </w:rPr>
      </w:r>
    </w:p>
    <w:p w:rsidR="00000000" w:rsidDel="00000000" w:rsidP="00000000" w:rsidRDefault="00000000" w:rsidRPr="00000000" w14:paraId="0000005B">
      <w:pPr>
        <w:rPr>
          <w:b w:val="1"/>
          <w:sz w:val="36"/>
          <w:szCs w:val="36"/>
        </w:rPr>
      </w:pPr>
      <w:r w:rsidDel="00000000" w:rsidR="00000000" w:rsidRPr="00000000">
        <w:rPr>
          <w:rtl w:val="0"/>
        </w:rPr>
      </w:r>
    </w:p>
    <w:p w:rsidR="00000000" w:rsidDel="00000000" w:rsidP="00000000" w:rsidRDefault="00000000" w:rsidRPr="00000000" w14:paraId="0000005C">
      <w:pPr>
        <w:rPr>
          <w:b w:val="1"/>
          <w:sz w:val="36"/>
          <w:szCs w:val="36"/>
        </w:rPr>
      </w:pPr>
      <w:r w:rsidDel="00000000" w:rsidR="00000000" w:rsidRPr="00000000">
        <w:rPr>
          <w:rtl w:val="0"/>
        </w:rPr>
      </w:r>
    </w:p>
    <w:p w:rsidR="00000000" w:rsidDel="00000000" w:rsidP="00000000" w:rsidRDefault="00000000" w:rsidRPr="00000000" w14:paraId="0000005D">
      <w:pPr>
        <w:rPr>
          <w:b w:val="1"/>
          <w:sz w:val="36"/>
          <w:szCs w:val="36"/>
        </w:rPr>
      </w:pPr>
      <w:r w:rsidDel="00000000" w:rsidR="00000000" w:rsidRPr="00000000">
        <w:rPr>
          <w:rtl w:val="0"/>
        </w:rPr>
      </w:r>
    </w:p>
    <w:p w:rsidR="00000000" w:rsidDel="00000000" w:rsidP="00000000" w:rsidRDefault="00000000" w:rsidRPr="00000000" w14:paraId="0000005E">
      <w:pPr>
        <w:rPr>
          <w:b w:val="1"/>
          <w:sz w:val="36"/>
          <w:szCs w:val="36"/>
        </w:rPr>
      </w:pPr>
      <w:r w:rsidDel="00000000" w:rsidR="00000000" w:rsidRPr="00000000">
        <w:rPr>
          <w:rtl w:val="0"/>
        </w:rPr>
      </w:r>
    </w:p>
    <w:p w:rsidR="00000000" w:rsidDel="00000000" w:rsidP="00000000" w:rsidRDefault="00000000" w:rsidRPr="00000000" w14:paraId="0000005F">
      <w:pPr>
        <w:rPr>
          <w:b w:val="1"/>
          <w:sz w:val="36"/>
          <w:szCs w:val="36"/>
        </w:rPr>
      </w:pPr>
      <w:r w:rsidDel="00000000" w:rsidR="00000000" w:rsidRPr="00000000">
        <w:rPr>
          <w:rtl w:val="0"/>
        </w:rPr>
      </w:r>
    </w:p>
    <w:p w:rsidR="00000000" w:rsidDel="00000000" w:rsidP="00000000" w:rsidRDefault="00000000" w:rsidRPr="00000000" w14:paraId="00000060">
      <w:pPr>
        <w:rPr>
          <w:b w:val="1"/>
          <w:sz w:val="36"/>
          <w:szCs w:val="36"/>
        </w:rPr>
      </w:pPr>
      <w:r w:rsidDel="00000000" w:rsidR="00000000" w:rsidRPr="00000000">
        <w:rPr>
          <w:rtl w:val="0"/>
        </w:rPr>
      </w:r>
    </w:p>
    <w:p w:rsidR="00000000" w:rsidDel="00000000" w:rsidP="00000000" w:rsidRDefault="00000000" w:rsidRPr="00000000" w14:paraId="00000061">
      <w:pPr>
        <w:rPr>
          <w:b w:val="1"/>
          <w:sz w:val="36"/>
          <w:szCs w:val="36"/>
        </w:rPr>
      </w:pPr>
      <w:r w:rsidDel="00000000" w:rsidR="00000000" w:rsidRPr="00000000">
        <w:rPr>
          <w:rtl w:val="0"/>
        </w:rPr>
      </w:r>
    </w:p>
    <w:p w:rsidR="00000000" w:rsidDel="00000000" w:rsidP="00000000" w:rsidRDefault="00000000" w:rsidRPr="00000000" w14:paraId="00000062">
      <w:pPr>
        <w:rPr>
          <w:b w:val="1"/>
          <w:sz w:val="36"/>
          <w:szCs w:val="36"/>
        </w:rPr>
      </w:pPr>
      <w:r w:rsidDel="00000000" w:rsidR="00000000" w:rsidRPr="00000000">
        <w:rPr>
          <w:rtl w:val="0"/>
        </w:rPr>
      </w:r>
    </w:p>
    <w:p w:rsidR="00000000" w:rsidDel="00000000" w:rsidP="00000000" w:rsidRDefault="00000000" w:rsidRPr="00000000" w14:paraId="00000063">
      <w:pPr>
        <w:rPr>
          <w:b w:val="1"/>
          <w:sz w:val="36"/>
          <w:szCs w:val="36"/>
        </w:rPr>
      </w:pPr>
      <w:r w:rsidDel="00000000" w:rsidR="00000000" w:rsidRPr="00000000">
        <w:rPr>
          <w:rtl w:val="0"/>
        </w:rPr>
      </w:r>
    </w:p>
    <w:p w:rsidR="00000000" w:rsidDel="00000000" w:rsidP="00000000" w:rsidRDefault="00000000" w:rsidRPr="00000000" w14:paraId="00000064">
      <w:pPr>
        <w:rPr>
          <w:b w:val="1"/>
          <w:sz w:val="36"/>
          <w:szCs w:val="36"/>
        </w:rPr>
      </w:pPr>
      <w:r w:rsidDel="00000000" w:rsidR="00000000" w:rsidRPr="00000000">
        <w:rPr>
          <w:rtl w:val="0"/>
        </w:rPr>
      </w:r>
    </w:p>
    <w:p w:rsidR="00000000" w:rsidDel="00000000" w:rsidP="00000000" w:rsidRDefault="00000000" w:rsidRPr="00000000" w14:paraId="00000065">
      <w:pPr>
        <w:rPr>
          <w:b w:val="1"/>
          <w:sz w:val="36"/>
          <w:szCs w:val="36"/>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Left image is the pathway to the entry.             Right image is the entry door.</w:t>
            </w:r>
          </w:p>
        </w:tc>
      </w:tr>
    </w:tbl>
    <w:p w:rsidR="00000000" w:rsidDel="00000000" w:rsidP="00000000" w:rsidRDefault="00000000" w:rsidRPr="00000000" w14:paraId="00000067">
      <w:pPr>
        <w:rPr>
          <w:b w:val="1"/>
        </w:rPr>
      </w:pPr>
      <w:r w:rsidDel="00000000" w:rsidR="00000000" w:rsidRPr="00000000">
        <w:rPr>
          <w:rtl w:val="0"/>
        </w:rPr>
      </w:r>
    </w:p>
    <w:p w:rsidR="00000000" w:rsidDel="00000000" w:rsidP="00000000" w:rsidRDefault="00000000" w:rsidRPr="00000000" w14:paraId="00000068">
      <w:pPr>
        <w:rPr>
          <w:rFonts w:ascii="Lora" w:cs="Lora" w:eastAsia="Lora" w:hAnsi="Lora"/>
          <w:sz w:val="28"/>
          <w:szCs w:val="28"/>
        </w:rPr>
      </w:pPr>
      <w:r w:rsidDel="00000000" w:rsidR="00000000" w:rsidRPr="00000000">
        <w:rPr>
          <w:rFonts w:ascii="Lora" w:cs="Lora" w:eastAsia="Lora" w:hAnsi="Lora"/>
          <w:b w:val="1"/>
          <w:sz w:val="28"/>
          <w:szCs w:val="28"/>
          <w:rtl w:val="0"/>
        </w:rPr>
        <w:t xml:space="preserve">Wheelchair accessibility includes: </w:t>
      </w:r>
      <w:r w:rsidDel="00000000" w:rsidR="00000000" w:rsidRPr="00000000">
        <w:rPr>
          <w:rFonts w:ascii="Lora" w:cs="Lora" w:eastAsia="Lora" w:hAnsi="Lora"/>
          <w:sz w:val="28"/>
          <w:szCs w:val="28"/>
          <w:rtl w:val="0"/>
        </w:rPr>
        <w:t xml:space="preserve">Ramp access to building &amp; accessible bathroom within the Bluestone Church Arts Space. The bathroom access is on the tighter side for an accessible bathroom but manageable. We would recommend using a wheelchair rather than a mobility scooter for getting into the toilet space.</w:t>
      </w:r>
    </w:p>
    <w:p w:rsidR="00000000" w:rsidDel="00000000" w:rsidP="00000000" w:rsidRDefault="00000000" w:rsidRPr="00000000" w14:paraId="00000069">
      <w:pPr>
        <w:rPr>
          <w:rFonts w:ascii="Lora" w:cs="Lora" w:eastAsia="Lora" w:hAnsi="Lora"/>
          <w:sz w:val="28"/>
          <w:szCs w:val="28"/>
        </w:rPr>
      </w:pPr>
      <w:r w:rsidDel="00000000" w:rsidR="00000000" w:rsidRPr="00000000">
        <w:rPr>
          <w:rtl w:val="0"/>
        </w:rPr>
      </w:r>
    </w:p>
    <w:p w:rsidR="00000000" w:rsidDel="00000000" w:rsidP="00000000" w:rsidRDefault="00000000" w:rsidRPr="00000000" w14:paraId="0000006A">
      <w:pPr>
        <w:rPr>
          <w:sz w:val="28"/>
          <w:szCs w:val="28"/>
        </w:rPr>
      </w:pPr>
      <w:r w:rsidDel="00000000" w:rsidR="00000000" w:rsidRPr="00000000">
        <w:rPr>
          <w:rtl w:val="0"/>
        </w:rPr>
      </w:r>
    </w:p>
    <w:p w:rsidR="00000000" w:rsidDel="00000000" w:rsidP="00000000" w:rsidRDefault="00000000" w:rsidRPr="00000000" w14:paraId="0000006B">
      <w:pPr>
        <w:rPr>
          <w:sz w:val="28"/>
          <w:szCs w:val="28"/>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361126</wp:posOffset>
            </wp:positionH>
            <wp:positionV relativeFrom="paragraph">
              <wp:posOffset>114300</wp:posOffset>
            </wp:positionV>
            <wp:extent cx="5020499" cy="2774486"/>
            <wp:effectExtent b="0" l="0" r="0" t="0"/>
            <wp:wrapNone/>
            <wp:docPr id="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020499" cy="2774486"/>
                    </a:xfrm>
                    <a:prstGeom prst="rect"/>
                    <a:ln/>
                  </pic:spPr>
                </pic:pic>
              </a:graphicData>
            </a:graphic>
          </wp:anchor>
        </w:drawing>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br w:type="textWrapping"/>
      </w: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Image of the hall from the entry. Left is labeled bathrooms, the right is labeled kitchen.</w:t>
            </w:r>
          </w:p>
        </w:tc>
      </w:tr>
    </w:tbl>
    <w:p w:rsidR="00000000" w:rsidDel="00000000" w:rsidP="00000000" w:rsidRDefault="00000000" w:rsidRPr="00000000" w14:paraId="0000007C">
      <w:pPr>
        <w:rPr>
          <w:b w:val="1"/>
          <w:sz w:val="36"/>
          <w:szCs w:val="36"/>
        </w:rPr>
      </w:pPr>
      <w:r w:rsidDel="00000000" w:rsidR="00000000" w:rsidRPr="00000000">
        <w:rPr>
          <w:rtl w:val="0"/>
        </w:rPr>
      </w:r>
    </w:p>
    <w:p w:rsidR="00000000" w:rsidDel="00000000" w:rsidP="00000000" w:rsidRDefault="00000000" w:rsidRPr="00000000" w14:paraId="0000007D">
      <w:pPr>
        <w:rPr>
          <w:rFonts w:ascii="Lora" w:cs="Lora" w:eastAsia="Lora" w:hAnsi="Lora"/>
          <w:b w:val="1"/>
          <w:sz w:val="36"/>
          <w:szCs w:val="36"/>
        </w:rPr>
      </w:pPr>
      <w:r w:rsidDel="00000000" w:rsidR="00000000" w:rsidRPr="00000000">
        <w:rPr>
          <w:rFonts w:ascii="Lora" w:cs="Lora" w:eastAsia="Lora" w:hAnsi="Lora"/>
          <w:b w:val="1"/>
          <w:sz w:val="36"/>
          <w:szCs w:val="36"/>
          <w:rtl w:val="0"/>
        </w:rPr>
        <w:t xml:space="preserve">Sensory Information:</w:t>
      </w:r>
    </w:p>
    <w:p w:rsidR="00000000" w:rsidDel="00000000" w:rsidP="00000000" w:rsidRDefault="00000000" w:rsidRPr="00000000" w14:paraId="0000007E">
      <w:pPr>
        <w:rPr>
          <w:rFonts w:ascii="Lora" w:cs="Lora" w:eastAsia="Lora" w:hAnsi="Lora"/>
          <w:b w:val="1"/>
          <w:sz w:val="36"/>
          <w:szCs w:val="36"/>
        </w:rPr>
      </w:pPr>
      <w:r w:rsidDel="00000000" w:rsidR="00000000" w:rsidRPr="00000000">
        <w:rPr>
          <w:rtl w:val="0"/>
        </w:rPr>
      </w:r>
    </w:p>
    <w:p w:rsidR="00000000" w:rsidDel="00000000" w:rsidP="00000000" w:rsidRDefault="00000000" w:rsidRPr="00000000" w14:paraId="0000007F">
      <w:pPr>
        <w:rPr>
          <w:rFonts w:ascii="Lora" w:cs="Lora" w:eastAsia="Lora" w:hAnsi="Lora"/>
          <w:sz w:val="28"/>
          <w:szCs w:val="28"/>
        </w:rPr>
      </w:pPr>
      <w:r w:rsidDel="00000000" w:rsidR="00000000" w:rsidRPr="00000000">
        <w:rPr>
          <w:rFonts w:ascii="Lora" w:cs="Lora" w:eastAsia="Lora" w:hAnsi="Lora"/>
          <w:b w:val="1"/>
          <w:sz w:val="28"/>
          <w:szCs w:val="28"/>
          <w:rtl w:val="0"/>
        </w:rPr>
        <w:t xml:space="preserve">Venue Design: </w:t>
      </w:r>
      <w:r w:rsidDel="00000000" w:rsidR="00000000" w:rsidRPr="00000000">
        <w:rPr>
          <w:rFonts w:ascii="Lora" w:cs="Lora" w:eastAsia="Lora" w:hAnsi="Lora"/>
          <w:sz w:val="28"/>
          <w:szCs w:val="28"/>
          <w:rtl w:val="0"/>
        </w:rPr>
        <w:t xml:space="preserve">The venue is a medium size repurposed church. It can be quite loud with everyone talking prior to a show. </w:t>
      </w:r>
    </w:p>
    <w:p w:rsidR="00000000" w:rsidDel="00000000" w:rsidP="00000000" w:rsidRDefault="00000000" w:rsidRPr="00000000" w14:paraId="00000080">
      <w:pPr>
        <w:rPr>
          <w:rFonts w:ascii="Lora" w:cs="Lora" w:eastAsia="Lora" w:hAnsi="Lora"/>
          <w:b w:val="1"/>
          <w:sz w:val="36"/>
          <w:szCs w:val="36"/>
        </w:rPr>
      </w:pPr>
      <w:r w:rsidDel="00000000" w:rsidR="00000000" w:rsidRPr="00000000">
        <w:rPr>
          <w:rtl w:val="0"/>
        </w:rPr>
      </w:r>
    </w:p>
    <w:p w:rsidR="00000000" w:rsidDel="00000000" w:rsidP="00000000" w:rsidRDefault="00000000" w:rsidRPr="00000000" w14:paraId="00000081">
      <w:pPr>
        <w:rPr>
          <w:rFonts w:ascii="Lora" w:cs="Lora" w:eastAsia="Lora" w:hAnsi="Lora"/>
          <w:i w:val="1"/>
          <w:sz w:val="28"/>
          <w:szCs w:val="28"/>
        </w:rPr>
      </w:pPr>
      <w:r w:rsidDel="00000000" w:rsidR="00000000" w:rsidRPr="00000000">
        <w:rPr>
          <w:rFonts w:ascii="Lora" w:cs="Lora" w:eastAsia="Lora" w:hAnsi="Lora"/>
          <w:i w:val="1"/>
          <w:sz w:val="28"/>
          <w:szCs w:val="28"/>
          <w:rtl w:val="0"/>
        </w:rPr>
        <w:t xml:space="preserve">The following section contains general information regarding the preview performance and 8pm performances on the Thursday, Friday, Saturday and the 4pm performance on the Sunday. The 2pm Saturday performance is a relaxed performance and will have a different set of information.</w:t>
      </w:r>
    </w:p>
    <w:p w:rsidR="00000000" w:rsidDel="00000000" w:rsidP="00000000" w:rsidRDefault="00000000" w:rsidRPr="00000000" w14:paraId="00000082">
      <w:pPr>
        <w:rPr>
          <w:rFonts w:ascii="Lora" w:cs="Lora" w:eastAsia="Lora" w:hAnsi="Lora"/>
          <w:sz w:val="28"/>
          <w:szCs w:val="28"/>
        </w:rPr>
      </w:pPr>
      <w:r w:rsidDel="00000000" w:rsidR="00000000" w:rsidRPr="00000000">
        <w:rPr>
          <w:rtl w:val="0"/>
        </w:rPr>
      </w:r>
    </w:p>
    <w:p w:rsidR="00000000" w:rsidDel="00000000" w:rsidP="00000000" w:rsidRDefault="00000000" w:rsidRPr="00000000" w14:paraId="00000083">
      <w:pPr>
        <w:rPr>
          <w:rFonts w:ascii="Lora" w:cs="Lora" w:eastAsia="Lora" w:hAnsi="Lora"/>
          <w:b w:val="1"/>
          <w:sz w:val="28"/>
          <w:szCs w:val="28"/>
        </w:rPr>
      </w:pPr>
      <w:r w:rsidDel="00000000" w:rsidR="00000000" w:rsidRPr="00000000">
        <w:rPr>
          <w:rFonts w:ascii="Lora" w:cs="Lora" w:eastAsia="Lora" w:hAnsi="Lora"/>
          <w:b w:val="1"/>
          <w:sz w:val="28"/>
          <w:szCs w:val="28"/>
          <w:rtl w:val="0"/>
        </w:rPr>
        <w:t xml:space="preserve">Permissions:</w:t>
      </w:r>
    </w:p>
    <w:p w:rsidR="00000000" w:rsidDel="00000000" w:rsidP="00000000" w:rsidRDefault="00000000" w:rsidRPr="00000000" w14:paraId="00000084">
      <w:pPr>
        <w:rPr>
          <w:rFonts w:ascii="Lora" w:cs="Lora" w:eastAsia="Lora" w:hAnsi="Lora"/>
          <w:b w:val="1"/>
          <w:sz w:val="28"/>
          <w:szCs w:val="28"/>
        </w:rPr>
      </w:pPr>
      <w:r w:rsidDel="00000000" w:rsidR="00000000" w:rsidRPr="00000000">
        <w:rPr>
          <w:rtl w:val="0"/>
        </w:rPr>
      </w:r>
    </w:p>
    <w:p w:rsidR="00000000" w:rsidDel="00000000" w:rsidP="00000000" w:rsidRDefault="00000000" w:rsidRPr="00000000" w14:paraId="00000085">
      <w:pPr>
        <w:rPr>
          <w:rFonts w:ascii="Lora" w:cs="Lora" w:eastAsia="Lora" w:hAnsi="Lora"/>
          <w:sz w:val="28"/>
          <w:szCs w:val="28"/>
        </w:rPr>
      </w:pPr>
      <w:r w:rsidDel="00000000" w:rsidR="00000000" w:rsidRPr="00000000">
        <w:rPr>
          <w:rFonts w:ascii="Lora" w:cs="Lora" w:eastAsia="Lora" w:hAnsi="Lora"/>
          <w:sz w:val="28"/>
          <w:szCs w:val="28"/>
          <w:rtl w:val="0"/>
        </w:rPr>
        <w:t xml:space="preserve">-Any stimming or stim devices that are quiet and do not disturb the performers.</w:t>
      </w:r>
    </w:p>
    <w:p w:rsidR="00000000" w:rsidDel="00000000" w:rsidP="00000000" w:rsidRDefault="00000000" w:rsidRPr="00000000" w14:paraId="00000086">
      <w:pPr>
        <w:rPr>
          <w:rFonts w:ascii="Lora" w:cs="Lora" w:eastAsia="Lora" w:hAnsi="Lora"/>
          <w:sz w:val="28"/>
          <w:szCs w:val="28"/>
        </w:rPr>
      </w:pPr>
      <w:r w:rsidDel="00000000" w:rsidR="00000000" w:rsidRPr="00000000">
        <w:rPr>
          <w:rFonts w:ascii="Lora" w:cs="Lora" w:eastAsia="Lora" w:hAnsi="Lora"/>
          <w:sz w:val="28"/>
          <w:szCs w:val="28"/>
          <w:rtl w:val="0"/>
        </w:rPr>
        <w:t xml:space="preserve">-Permission to remain seated following the performance for up to 10 minutes.</w:t>
        <w:br w:type="textWrapping"/>
        <w:t xml:space="preserve">-Any reasonable adjustment required for comfort or disability. Example: exiting to the bathroom, bringing a pillow. </w:t>
      </w:r>
    </w:p>
    <w:p w:rsidR="00000000" w:rsidDel="00000000" w:rsidP="00000000" w:rsidRDefault="00000000" w:rsidRPr="00000000" w14:paraId="00000087">
      <w:pPr>
        <w:rPr>
          <w:rFonts w:ascii="Lora" w:cs="Lora" w:eastAsia="Lora" w:hAnsi="Lora"/>
          <w:sz w:val="28"/>
          <w:szCs w:val="28"/>
        </w:rPr>
      </w:pPr>
      <w:r w:rsidDel="00000000" w:rsidR="00000000" w:rsidRPr="00000000">
        <w:rPr>
          <w:rFonts w:ascii="Lora" w:cs="Lora" w:eastAsia="Lora" w:hAnsi="Lora"/>
          <w:sz w:val="28"/>
          <w:szCs w:val="28"/>
          <w:rtl w:val="0"/>
        </w:rPr>
        <w:t xml:space="preserve">-Eating and drinking during the show. However, we would appreciate no loud packet opening during the show.</w:t>
      </w:r>
    </w:p>
    <w:p w:rsidR="00000000" w:rsidDel="00000000" w:rsidP="00000000" w:rsidRDefault="00000000" w:rsidRPr="00000000" w14:paraId="00000088">
      <w:pPr>
        <w:rPr>
          <w:rFonts w:ascii="Lora" w:cs="Lora" w:eastAsia="Lora" w:hAnsi="Lora"/>
          <w:sz w:val="28"/>
          <w:szCs w:val="28"/>
        </w:rPr>
      </w:pPr>
      <w:r w:rsidDel="00000000" w:rsidR="00000000" w:rsidRPr="00000000">
        <w:rPr>
          <w:rtl w:val="0"/>
        </w:rPr>
      </w:r>
    </w:p>
    <w:p w:rsidR="00000000" w:rsidDel="00000000" w:rsidP="00000000" w:rsidRDefault="00000000" w:rsidRPr="00000000" w14:paraId="00000089">
      <w:pPr>
        <w:rPr>
          <w:rFonts w:ascii="Lora" w:cs="Lora" w:eastAsia="Lora" w:hAnsi="Lora"/>
          <w:sz w:val="28"/>
          <w:szCs w:val="28"/>
        </w:rPr>
      </w:pPr>
      <w:r w:rsidDel="00000000" w:rsidR="00000000" w:rsidRPr="00000000">
        <w:rPr>
          <w:rFonts w:ascii="Lora" w:cs="Lora" w:eastAsia="Lora" w:hAnsi="Lora"/>
          <w:b w:val="1"/>
          <w:sz w:val="28"/>
          <w:szCs w:val="28"/>
          <w:rtl w:val="0"/>
        </w:rPr>
        <w:t xml:space="preserve">Quiet Spaces:</w:t>
      </w:r>
      <w:r w:rsidDel="00000000" w:rsidR="00000000" w:rsidRPr="00000000">
        <w:rPr>
          <w:rFonts w:ascii="Lora" w:cs="Lora" w:eastAsia="Lora" w:hAnsi="Lora"/>
          <w:sz w:val="28"/>
          <w:szCs w:val="28"/>
          <w:rtl w:val="0"/>
        </w:rPr>
        <w:t xml:space="preserve"> There will be two spaces (weather dependent). One space is outside and the other is inside. The outdoor space is directly outside the building. There is a small courtyard area with seating near the car park. There may be some surrounding noise traffic. The indoor space will be at the far end of the building, past the bathrooms, and hence there will be some noise leak from the show. There will be seating there also. </w:t>
      </w:r>
    </w:p>
    <w:p w:rsidR="00000000" w:rsidDel="00000000" w:rsidP="00000000" w:rsidRDefault="00000000" w:rsidRPr="00000000" w14:paraId="0000008A">
      <w:pPr>
        <w:rPr>
          <w:rFonts w:ascii="Lora" w:cs="Lora" w:eastAsia="Lora" w:hAnsi="Lora"/>
          <w:b w:val="1"/>
          <w:sz w:val="36"/>
          <w:szCs w:val="36"/>
        </w:rPr>
      </w:pPr>
      <w:r w:rsidDel="00000000" w:rsidR="00000000" w:rsidRPr="00000000">
        <w:rPr>
          <w:rtl w:val="0"/>
        </w:rPr>
      </w:r>
    </w:p>
    <w:p w:rsidR="00000000" w:rsidDel="00000000" w:rsidP="00000000" w:rsidRDefault="00000000" w:rsidRPr="00000000" w14:paraId="0000008B">
      <w:pPr>
        <w:rPr>
          <w:rFonts w:ascii="Lora" w:cs="Lora" w:eastAsia="Lora" w:hAnsi="Lora"/>
          <w:b w:val="1"/>
          <w:sz w:val="36"/>
          <w:szCs w:val="36"/>
        </w:rPr>
      </w:pPr>
      <w:r w:rsidDel="00000000" w:rsidR="00000000" w:rsidRPr="00000000">
        <w:rPr>
          <w:rFonts w:ascii="Lora" w:cs="Lora" w:eastAsia="Lora" w:hAnsi="Lora"/>
          <w:b w:val="1"/>
          <w:sz w:val="36"/>
          <w:szCs w:val="36"/>
          <w:rtl w:val="0"/>
        </w:rPr>
        <w:t xml:space="preserve">Event Access:</w:t>
      </w:r>
    </w:p>
    <w:p w:rsidR="00000000" w:rsidDel="00000000" w:rsidP="00000000" w:rsidRDefault="00000000" w:rsidRPr="00000000" w14:paraId="0000008C">
      <w:pPr>
        <w:rPr>
          <w:rFonts w:ascii="Lora" w:cs="Lora" w:eastAsia="Lora" w:hAnsi="Lora"/>
          <w:b w:val="1"/>
          <w:sz w:val="36"/>
          <w:szCs w:val="36"/>
        </w:rPr>
      </w:pPr>
      <w:r w:rsidDel="00000000" w:rsidR="00000000" w:rsidRPr="00000000">
        <w:rPr>
          <w:rtl w:val="0"/>
        </w:rPr>
      </w:r>
    </w:p>
    <w:p w:rsidR="00000000" w:rsidDel="00000000" w:rsidP="00000000" w:rsidRDefault="00000000" w:rsidRPr="00000000" w14:paraId="0000008D">
      <w:pPr>
        <w:rPr>
          <w:rFonts w:ascii="Lora" w:cs="Lora" w:eastAsia="Lora" w:hAnsi="Lora"/>
          <w:sz w:val="28"/>
          <w:szCs w:val="28"/>
        </w:rPr>
      </w:pPr>
      <w:r w:rsidDel="00000000" w:rsidR="00000000" w:rsidRPr="00000000">
        <w:rPr>
          <w:rFonts w:ascii="Lora" w:cs="Lora" w:eastAsia="Lora" w:hAnsi="Lora"/>
          <w:b w:val="1"/>
          <w:sz w:val="28"/>
          <w:szCs w:val="28"/>
          <w:rtl w:val="0"/>
        </w:rPr>
        <w:t xml:space="preserve">Show Length: </w:t>
      </w:r>
      <w:r w:rsidDel="00000000" w:rsidR="00000000" w:rsidRPr="00000000">
        <w:rPr>
          <w:rFonts w:ascii="Lora" w:cs="Lora" w:eastAsia="Lora" w:hAnsi="Lora"/>
          <w:sz w:val="28"/>
          <w:szCs w:val="28"/>
          <w:rtl w:val="0"/>
        </w:rPr>
        <w:t xml:space="preserve">50 minutes. No interval.</w:t>
      </w:r>
    </w:p>
    <w:p w:rsidR="00000000" w:rsidDel="00000000" w:rsidP="00000000" w:rsidRDefault="00000000" w:rsidRPr="00000000" w14:paraId="0000008E">
      <w:pPr>
        <w:rPr>
          <w:rFonts w:ascii="Lora" w:cs="Lora" w:eastAsia="Lora" w:hAnsi="Lora"/>
          <w:sz w:val="28"/>
          <w:szCs w:val="28"/>
        </w:rPr>
      </w:pPr>
      <w:r w:rsidDel="00000000" w:rsidR="00000000" w:rsidRPr="00000000">
        <w:rPr>
          <w:rFonts w:ascii="Lora" w:cs="Lora" w:eastAsia="Lora" w:hAnsi="Lora"/>
          <w:b w:val="1"/>
          <w:sz w:val="28"/>
          <w:szCs w:val="28"/>
          <w:rtl w:val="0"/>
        </w:rPr>
        <w:t xml:space="preserve">Auslan Interpreted show: </w:t>
      </w:r>
      <w:r w:rsidDel="00000000" w:rsidR="00000000" w:rsidRPr="00000000">
        <w:rPr>
          <w:rFonts w:ascii="Lora" w:cs="Lora" w:eastAsia="Lora" w:hAnsi="Lora"/>
          <w:sz w:val="28"/>
          <w:szCs w:val="28"/>
          <w:rtl w:val="0"/>
        </w:rPr>
        <w:t xml:space="preserve">Saturday the 29th of July at 2pm</w:t>
      </w:r>
    </w:p>
    <w:p w:rsidR="00000000" w:rsidDel="00000000" w:rsidP="00000000" w:rsidRDefault="00000000" w:rsidRPr="00000000" w14:paraId="0000008F">
      <w:pPr>
        <w:rPr>
          <w:rFonts w:ascii="Lora" w:cs="Lora" w:eastAsia="Lora" w:hAnsi="Lora"/>
          <w:sz w:val="28"/>
          <w:szCs w:val="28"/>
        </w:rPr>
      </w:pPr>
      <w:r w:rsidDel="00000000" w:rsidR="00000000" w:rsidRPr="00000000">
        <w:rPr>
          <w:rFonts w:ascii="Lora" w:cs="Lora" w:eastAsia="Lora" w:hAnsi="Lora"/>
          <w:b w:val="1"/>
          <w:sz w:val="28"/>
          <w:szCs w:val="28"/>
          <w:rtl w:val="0"/>
        </w:rPr>
        <w:t xml:space="preserve">Lighting: </w:t>
      </w:r>
      <w:r w:rsidDel="00000000" w:rsidR="00000000" w:rsidRPr="00000000">
        <w:rPr>
          <w:rFonts w:ascii="Lora" w:cs="Lora" w:eastAsia="Lora" w:hAnsi="Lora"/>
          <w:sz w:val="28"/>
          <w:szCs w:val="28"/>
          <w:rtl w:val="0"/>
        </w:rPr>
        <w:t xml:space="preserve">Basic lighting. No strobe effects</w:t>
      </w:r>
    </w:p>
    <w:p w:rsidR="00000000" w:rsidDel="00000000" w:rsidP="00000000" w:rsidRDefault="00000000" w:rsidRPr="00000000" w14:paraId="00000090">
      <w:pPr>
        <w:rPr>
          <w:rFonts w:ascii="Lora" w:cs="Lora" w:eastAsia="Lora" w:hAnsi="Lora"/>
          <w:sz w:val="28"/>
          <w:szCs w:val="28"/>
        </w:rPr>
      </w:pPr>
      <w:r w:rsidDel="00000000" w:rsidR="00000000" w:rsidRPr="00000000">
        <w:rPr>
          <w:rFonts w:ascii="Lora" w:cs="Lora" w:eastAsia="Lora" w:hAnsi="Lora"/>
          <w:b w:val="1"/>
          <w:sz w:val="28"/>
          <w:szCs w:val="28"/>
          <w:rtl w:val="0"/>
        </w:rPr>
        <w:t xml:space="preserve">Sound:</w:t>
      </w:r>
      <w:r w:rsidDel="00000000" w:rsidR="00000000" w:rsidRPr="00000000">
        <w:rPr>
          <w:rFonts w:ascii="Lora" w:cs="Lora" w:eastAsia="Lora" w:hAnsi="Lora"/>
          <w:sz w:val="28"/>
          <w:szCs w:val="28"/>
          <w:rtl w:val="0"/>
        </w:rPr>
        <w:t xml:space="preserve"> Mostly dialogue. Minimal use of sound effects and music. </w:t>
      </w:r>
    </w:p>
    <w:p w:rsidR="00000000" w:rsidDel="00000000" w:rsidP="00000000" w:rsidRDefault="00000000" w:rsidRPr="00000000" w14:paraId="00000091">
      <w:pPr>
        <w:rPr>
          <w:rFonts w:ascii="Lora" w:cs="Lora" w:eastAsia="Lora" w:hAnsi="Lora"/>
          <w:sz w:val="28"/>
          <w:szCs w:val="28"/>
        </w:rPr>
      </w:pPr>
      <w:r w:rsidDel="00000000" w:rsidR="00000000" w:rsidRPr="00000000">
        <w:rPr>
          <w:rtl w:val="0"/>
        </w:rPr>
      </w:r>
    </w:p>
    <w:p w:rsidR="00000000" w:rsidDel="00000000" w:rsidP="00000000" w:rsidRDefault="00000000" w:rsidRPr="00000000" w14:paraId="00000092">
      <w:pPr>
        <w:rPr>
          <w:rFonts w:ascii="Lora" w:cs="Lora" w:eastAsia="Lora" w:hAnsi="Lora"/>
          <w:sz w:val="28"/>
          <w:szCs w:val="28"/>
        </w:rPr>
      </w:pPr>
      <w:r w:rsidDel="00000000" w:rsidR="00000000" w:rsidRPr="00000000">
        <w:rPr>
          <w:rFonts w:ascii="Lora" w:cs="Lora" w:eastAsia="Lora" w:hAnsi="Lora"/>
          <w:b w:val="1"/>
          <w:sz w:val="28"/>
          <w:szCs w:val="28"/>
          <w:u w:val="single"/>
          <w:rtl w:val="0"/>
        </w:rPr>
        <w:t xml:space="preserve">Trigger Warnings </w:t>
      </w:r>
      <w:r w:rsidDel="00000000" w:rsidR="00000000" w:rsidRPr="00000000">
        <w:rPr>
          <w:rFonts w:ascii="Lora" w:cs="Lora" w:eastAsia="Lora" w:hAnsi="Lora"/>
          <w:sz w:val="28"/>
          <w:szCs w:val="28"/>
          <w:rtl w:val="0"/>
        </w:rPr>
        <w:t xml:space="preserve">*Contains Spoilers*</w:t>
      </w:r>
    </w:p>
    <w:p w:rsidR="00000000" w:rsidDel="00000000" w:rsidP="00000000" w:rsidRDefault="00000000" w:rsidRPr="00000000" w14:paraId="00000093">
      <w:pPr>
        <w:rPr>
          <w:rFonts w:ascii="Lora" w:cs="Lora" w:eastAsia="Lora" w:hAnsi="Lora"/>
          <w:color w:val="9900ff"/>
          <w:sz w:val="28"/>
          <w:szCs w:val="28"/>
        </w:rPr>
      </w:pPr>
      <w:r w:rsidDel="00000000" w:rsidR="00000000" w:rsidRPr="00000000">
        <w:rPr>
          <w:rFonts w:ascii="Lora" w:cs="Lora" w:eastAsia="Lora" w:hAnsi="Lora"/>
          <w:color w:val="ff0000"/>
          <w:sz w:val="28"/>
          <w:szCs w:val="28"/>
          <w:rtl w:val="0"/>
        </w:rPr>
        <w:t xml:space="preserve">Red = Major theme/reference</w:t>
        <w:br w:type="textWrapping"/>
      </w:r>
      <w:r w:rsidDel="00000000" w:rsidR="00000000" w:rsidRPr="00000000">
        <w:rPr>
          <w:rFonts w:ascii="Lora" w:cs="Lora" w:eastAsia="Lora" w:hAnsi="Lora"/>
          <w:color w:val="ff9900"/>
          <w:sz w:val="28"/>
          <w:szCs w:val="28"/>
          <w:rtl w:val="0"/>
        </w:rPr>
        <w:t xml:space="preserve">Orange = Medium reference</w:t>
        <w:br w:type="textWrapping"/>
      </w:r>
      <w:r w:rsidDel="00000000" w:rsidR="00000000" w:rsidRPr="00000000">
        <w:rPr>
          <w:rFonts w:ascii="Lora" w:cs="Lora" w:eastAsia="Lora" w:hAnsi="Lora"/>
          <w:color w:val="9900ff"/>
          <w:sz w:val="28"/>
          <w:szCs w:val="28"/>
          <w:rtl w:val="0"/>
        </w:rPr>
        <w:t xml:space="preserve">Purple = Minor reference</w:t>
      </w:r>
    </w:p>
    <w:p w:rsidR="00000000" w:rsidDel="00000000" w:rsidP="00000000" w:rsidRDefault="00000000" w:rsidRPr="00000000" w14:paraId="00000094">
      <w:pPr>
        <w:rPr>
          <w:rFonts w:ascii="Lora" w:cs="Lora" w:eastAsia="Lora" w:hAnsi="Lora"/>
          <w:b w:val="1"/>
          <w:sz w:val="28"/>
          <w:szCs w:val="28"/>
        </w:rPr>
      </w:pPr>
      <w:r w:rsidDel="00000000" w:rsidR="00000000" w:rsidRPr="00000000">
        <w:rPr>
          <w:rtl w:val="0"/>
        </w:rPr>
      </w:r>
    </w:p>
    <w:p w:rsidR="00000000" w:rsidDel="00000000" w:rsidP="00000000" w:rsidRDefault="00000000" w:rsidRPr="00000000" w14:paraId="00000095">
      <w:pPr>
        <w:numPr>
          <w:ilvl w:val="0"/>
          <w:numId w:val="1"/>
        </w:numPr>
        <w:ind w:left="720" w:hanging="360"/>
        <w:rPr>
          <w:rFonts w:ascii="Lora" w:cs="Lora" w:eastAsia="Lora" w:hAnsi="Lora"/>
          <w:color w:val="ff0000"/>
          <w:sz w:val="28"/>
          <w:szCs w:val="28"/>
        </w:rPr>
      </w:pPr>
      <w:r w:rsidDel="00000000" w:rsidR="00000000" w:rsidRPr="00000000">
        <w:rPr>
          <w:rFonts w:ascii="Lora" w:cs="Lora" w:eastAsia="Lora" w:hAnsi="Lora"/>
          <w:color w:val="ff0000"/>
          <w:sz w:val="28"/>
          <w:szCs w:val="28"/>
          <w:rtl w:val="0"/>
        </w:rPr>
        <w:t xml:space="preserve">Themes of death, including historical accidental death of a teenager, suicide ideation and description of a covering up a crime.</w:t>
      </w:r>
    </w:p>
    <w:p w:rsidR="00000000" w:rsidDel="00000000" w:rsidP="00000000" w:rsidRDefault="00000000" w:rsidRPr="00000000" w14:paraId="00000096">
      <w:pPr>
        <w:numPr>
          <w:ilvl w:val="0"/>
          <w:numId w:val="1"/>
        </w:numPr>
        <w:ind w:left="720" w:hanging="360"/>
        <w:rPr>
          <w:rFonts w:ascii="Lora" w:cs="Lora" w:eastAsia="Lora" w:hAnsi="Lora"/>
          <w:color w:val="9900ff"/>
          <w:sz w:val="28"/>
          <w:szCs w:val="28"/>
        </w:rPr>
      </w:pPr>
      <w:r w:rsidDel="00000000" w:rsidR="00000000" w:rsidRPr="00000000">
        <w:rPr>
          <w:rFonts w:ascii="Lora" w:cs="Lora" w:eastAsia="Lora" w:hAnsi="Lora"/>
          <w:color w:val="9900ff"/>
          <w:sz w:val="28"/>
          <w:szCs w:val="28"/>
          <w:rtl w:val="0"/>
        </w:rPr>
        <w:t xml:space="preserve">Religious references and appropriation </w:t>
      </w:r>
    </w:p>
    <w:p w:rsidR="00000000" w:rsidDel="00000000" w:rsidP="00000000" w:rsidRDefault="00000000" w:rsidRPr="00000000" w14:paraId="00000097">
      <w:pPr>
        <w:numPr>
          <w:ilvl w:val="0"/>
          <w:numId w:val="1"/>
        </w:numPr>
        <w:ind w:left="720" w:hanging="360"/>
        <w:rPr>
          <w:rFonts w:ascii="Lora" w:cs="Lora" w:eastAsia="Lora" w:hAnsi="Lora"/>
          <w:color w:val="ff9900"/>
          <w:sz w:val="28"/>
          <w:szCs w:val="28"/>
        </w:rPr>
      </w:pPr>
      <w:r w:rsidDel="00000000" w:rsidR="00000000" w:rsidRPr="00000000">
        <w:rPr>
          <w:rFonts w:ascii="Lora" w:cs="Lora" w:eastAsia="Lora" w:hAnsi="Lora"/>
          <w:color w:val="ff9900"/>
          <w:sz w:val="28"/>
          <w:szCs w:val="28"/>
          <w:rtl w:val="0"/>
        </w:rPr>
        <w:t xml:space="preserve">Swearing</w:t>
      </w:r>
    </w:p>
    <w:p w:rsidR="00000000" w:rsidDel="00000000" w:rsidP="00000000" w:rsidRDefault="00000000" w:rsidRPr="00000000" w14:paraId="00000098">
      <w:pPr>
        <w:numPr>
          <w:ilvl w:val="0"/>
          <w:numId w:val="1"/>
        </w:numPr>
        <w:ind w:left="720" w:hanging="360"/>
        <w:rPr>
          <w:rFonts w:ascii="Lora" w:cs="Lora" w:eastAsia="Lora" w:hAnsi="Lora"/>
          <w:color w:val="ff9900"/>
          <w:sz w:val="28"/>
          <w:szCs w:val="28"/>
        </w:rPr>
      </w:pPr>
      <w:r w:rsidDel="00000000" w:rsidR="00000000" w:rsidRPr="00000000">
        <w:rPr>
          <w:rFonts w:ascii="Lora" w:cs="Lora" w:eastAsia="Lora" w:hAnsi="Lora"/>
          <w:color w:val="ff9900"/>
          <w:sz w:val="28"/>
          <w:szCs w:val="28"/>
          <w:rtl w:val="0"/>
        </w:rPr>
        <w:t xml:space="preserve">Mentions of car accident and texting while driving</w:t>
      </w:r>
    </w:p>
    <w:p w:rsidR="00000000" w:rsidDel="00000000" w:rsidP="00000000" w:rsidRDefault="00000000" w:rsidRPr="00000000" w14:paraId="00000099">
      <w:pPr>
        <w:numPr>
          <w:ilvl w:val="0"/>
          <w:numId w:val="1"/>
        </w:numPr>
        <w:ind w:left="720" w:hanging="360"/>
        <w:rPr>
          <w:rFonts w:ascii="Lora" w:cs="Lora" w:eastAsia="Lora" w:hAnsi="Lora"/>
          <w:color w:val="9900ff"/>
          <w:sz w:val="28"/>
          <w:szCs w:val="28"/>
        </w:rPr>
      </w:pPr>
      <w:r w:rsidDel="00000000" w:rsidR="00000000" w:rsidRPr="00000000">
        <w:rPr>
          <w:rFonts w:ascii="Lora" w:cs="Lora" w:eastAsia="Lora" w:hAnsi="Lora"/>
          <w:color w:val="9900ff"/>
          <w:sz w:val="28"/>
          <w:szCs w:val="28"/>
          <w:rtl w:val="0"/>
        </w:rPr>
        <w:t xml:space="preserve">Mentions of historical sexual assault (no details)</w:t>
      </w:r>
    </w:p>
    <w:p w:rsidR="00000000" w:rsidDel="00000000" w:rsidP="00000000" w:rsidRDefault="00000000" w:rsidRPr="00000000" w14:paraId="0000009A">
      <w:pPr>
        <w:numPr>
          <w:ilvl w:val="0"/>
          <w:numId w:val="1"/>
        </w:numPr>
        <w:ind w:left="720" w:hanging="360"/>
        <w:rPr>
          <w:rFonts w:ascii="Lora" w:cs="Lora" w:eastAsia="Lora" w:hAnsi="Lora"/>
          <w:color w:val="9900ff"/>
          <w:sz w:val="28"/>
          <w:szCs w:val="28"/>
        </w:rPr>
      </w:pPr>
      <w:r w:rsidDel="00000000" w:rsidR="00000000" w:rsidRPr="00000000">
        <w:rPr>
          <w:rFonts w:ascii="Lora" w:cs="Lora" w:eastAsia="Lora" w:hAnsi="Lora"/>
          <w:color w:val="9900ff"/>
          <w:sz w:val="28"/>
          <w:szCs w:val="28"/>
          <w:rtl w:val="0"/>
        </w:rPr>
        <w:t xml:space="preserve">Dialogue around pain and disability</w:t>
      </w:r>
    </w:p>
    <w:p w:rsidR="00000000" w:rsidDel="00000000" w:rsidP="00000000" w:rsidRDefault="00000000" w:rsidRPr="00000000" w14:paraId="0000009B">
      <w:pPr>
        <w:numPr>
          <w:ilvl w:val="0"/>
          <w:numId w:val="1"/>
        </w:numPr>
        <w:ind w:left="720" w:hanging="360"/>
        <w:rPr>
          <w:rFonts w:ascii="Lora" w:cs="Lora" w:eastAsia="Lora" w:hAnsi="Lora"/>
          <w:color w:val="9900ff"/>
          <w:sz w:val="28"/>
          <w:szCs w:val="28"/>
        </w:rPr>
      </w:pPr>
      <w:r w:rsidDel="00000000" w:rsidR="00000000" w:rsidRPr="00000000">
        <w:rPr>
          <w:rFonts w:ascii="Lora" w:cs="Lora" w:eastAsia="Lora" w:hAnsi="Lora"/>
          <w:color w:val="9900ff"/>
          <w:sz w:val="28"/>
          <w:szCs w:val="28"/>
          <w:rtl w:val="0"/>
        </w:rPr>
        <w:t xml:space="preserve">Slut shaming</w:t>
      </w:r>
    </w:p>
    <w:p w:rsidR="00000000" w:rsidDel="00000000" w:rsidP="00000000" w:rsidRDefault="00000000" w:rsidRPr="00000000" w14:paraId="0000009C">
      <w:pPr>
        <w:numPr>
          <w:ilvl w:val="0"/>
          <w:numId w:val="1"/>
        </w:numPr>
        <w:ind w:left="720" w:hanging="360"/>
        <w:rPr>
          <w:rFonts w:ascii="Lora" w:cs="Lora" w:eastAsia="Lora" w:hAnsi="Lora"/>
          <w:color w:val="9900ff"/>
          <w:sz w:val="28"/>
          <w:szCs w:val="28"/>
        </w:rPr>
      </w:pPr>
      <w:r w:rsidDel="00000000" w:rsidR="00000000" w:rsidRPr="00000000">
        <w:rPr>
          <w:rFonts w:ascii="Lora" w:cs="Lora" w:eastAsia="Lora" w:hAnsi="Lora"/>
          <w:color w:val="9900ff"/>
          <w:sz w:val="28"/>
          <w:szCs w:val="28"/>
          <w:rtl w:val="0"/>
        </w:rPr>
        <w:t xml:space="preserve">Mild biphobia themes</w:t>
      </w:r>
    </w:p>
    <w:p w:rsidR="00000000" w:rsidDel="00000000" w:rsidP="00000000" w:rsidRDefault="00000000" w:rsidRPr="00000000" w14:paraId="0000009D">
      <w:pPr>
        <w:numPr>
          <w:ilvl w:val="0"/>
          <w:numId w:val="1"/>
        </w:numPr>
        <w:ind w:left="720" w:hanging="360"/>
        <w:rPr>
          <w:rFonts w:ascii="Lora" w:cs="Lora" w:eastAsia="Lora" w:hAnsi="Lora"/>
          <w:color w:val="9900ff"/>
          <w:sz w:val="28"/>
          <w:szCs w:val="28"/>
        </w:rPr>
      </w:pPr>
      <w:r w:rsidDel="00000000" w:rsidR="00000000" w:rsidRPr="00000000">
        <w:rPr>
          <w:rFonts w:ascii="Lora" w:cs="Lora" w:eastAsia="Lora" w:hAnsi="Lora"/>
          <w:color w:val="9900ff"/>
          <w:sz w:val="28"/>
          <w:szCs w:val="28"/>
          <w:rtl w:val="0"/>
        </w:rPr>
        <w:t xml:space="preserve">Mention of underage drinking</w:t>
      </w:r>
    </w:p>
    <w:p w:rsidR="00000000" w:rsidDel="00000000" w:rsidP="00000000" w:rsidRDefault="00000000" w:rsidRPr="00000000" w14:paraId="0000009E">
      <w:pPr>
        <w:rPr>
          <w:rFonts w:ascii="Lora" w:cs="Lora" w:eastAsia="Lora" w:hAnsi="Lora"/>
          <w:b w:val="1"/>
          <w:sz w:val="36"/>
          <w:szCs w:val="36"/>
        </w:rPr>
      </w:pPr>
      <w:r w:rsidDel="00000000" w:rsidR="00000000" w:rsidRPr="00000000">
        <w:rPr>
          <w:rtl w:val="0"/>
        </w:rPr>
      </w:r>
    </w:p>
    <w:p w:rsidR="00000000" w:rsidDel="00000000" w:rsidP="00000000" w:rsidRDefault="00000000" w:rsidRPr="00000000" w14:paraId="0000009F">
      <w:pPr>
        <w:rPr>
          <w:rFonts w:ascii="Lora" w:cs="Lora" w:eastAsia="Lora" w:hAnsi="Lora"/>
          <w:b w:val="1"/>
          <w:sz w:val="36"/>
          <w:szCs w:val="36"/>
        </w:rPr>
      </w:pPr>
      <w:r w:rsidDel="00000000" w:rsidR="00000000" w:rsidRPr="00000000">
        <w:rPr>
          <w:rFonts w:ascii="Lora" w:cs="Lora" w:eastAsia="Lora" w:hAnsi="Lora"/>
          <w:b w:val="1"/>
          <w:sz w:val="36"/>
          <w:szCs w:val="36"/>
          <w:rtl w:val="0"/>
        </w:rPr>
        <w:t xml:space="preserve">Covid safety:</w:t>
      </w:r>
    </w:p>
    <w:p w:rsidR="00000000" w:rsidDel="00000000" w:rsidP="00000000" w:rsidRDefault="00000000" w:rsidRPr="00000000" w14:paraId="000000A0">
      <w:pPr>
        <w:rPr>
          <w:rFonts w:ascii="Lora" w:cs="Lora" w:eastAsia="Lora" w:hAnsi="Lora"/>
          <w:sz w:val="28"/>
          <w:szCs w:val="28"/>
        </w:rPr>
      </w:pPr>
      <w:r w:rsidDel="00000000" w:rsidR="00000000" w:rsidRPr="00000000">
        <w:rPr>
          <w:rtl w:val="0"/>
        </w:rPr>
      </w:r>
    </w:p>
    <w:p w:rsidR="00000000" w:rsidDel="00000000" w:rsidP="00000000" w:rsidRDefault="00000000" w:rsidRPr="00000000" w14:paraId="000000A1">
      <w:pPr>
        <w:rPr>
          <w:rFonts w:ascii="Lora" w:cs="Lora" w:eastAsia="Lora" w:hAnsi="Lora"/>
          <w:sz w:val="28"/>
          <w:szCs w:val="28"/>
        </w:rPr>
      </w:pPr>
      <w:r w:rsidDel="00000000" w:rsidR="00000000" w:rsidRPr="00000000">
        <w:rPr>
          <w:rFonts w:ascii="Lora" w:cs="Lora" w:eastAsia="Lora" w:hAnsi="Lora"/>
          <w:sz w:val="28"/>
          <w:szCs w:val="28"/>
          <w:rtl w:val="0"/>
        </w:rPr>
        <w:t xml:space="preserve">For the safety and security of our immune compromised cast, crew and audience members we respectfully request the wearing of masks. </w:t>
      </w:r>
    </w:p>
    <w:p w:rsidR="00000000" w:rsidDel="00000000" w:rsidP="00000000" w:rsidRDefault="00000000" w:rsidRPr="00000000" w14:paraId="000000A2">
      <w:pPr>
        <w:rPr>
          <w:rFonts w:ascii="Lora" w:cs="Lora" w:eastAsia="Lora" w:hAnsi="Lora"/>
          <w:sz w:val="28"/>
          <w:szCs w:val="28"/>
        </w:rPr>
      </w:pPr>
      <w:r w:rsidDel="00000000" w:rsidR="00000000" w:rsidRPr="00000000">
        <w:rPr>
          <w:rtl w:val="0"/>
        </w:rPr>
      </w:r>
    </w:p>
    <w:p w:rsidR="00000000" w:rsidDel="00000000" w:rsidP="00000000" w:rsidRDefault="00000000" w:rsidRPr="00000000" w14:paraId="000000A3">
      <w:pPr>
        <w:rPr>
          <w:rFonts w:ascii="Lora" w:cs="Lora" w:eastAsia="Lora" w:hAnsi="Lora"/>
          <w:sz w:val="28"/>
          <w:szCs w:val="28"/>
        </w:rPr>
      </w:pPr>
      <w:r w:rsidDel="00000000" w:rsidR="00000000" w:rsidRPr="00000000">
        <w:rPr>
          <w:rFonts w:ascii="Lora" w:cs="Lora" w:eastAsia="Lora" w:hAnsi="Lora"/>
          <w:sz w:val="28"/>
          <w:szCs w:val="28"/>
          <w:rtl w:val="0"/>
        </w:rPr>
        <w:t xml:space="preserve">Masks will be provided.</w:t>
      </w:r>
    </w:p>
    <w:p w:rsidR="00000000" w:rsidDel="00000000" w:rsidP="00000000" w:rsidRDefault="00000000" w:rsidRPr="00000000" w14:paraId="000000A4">
      <w:pPr>
        <w:rPr>
          <w:rFonts w:ascii="Lora" w:cs="Lora" w:eastAsia="Lora" w:hAnsi="Lora"/>
          <w:sz w:val="28"/>
          <w:szCs w:val="28"/>
        </w:rPr>
      </w:pPr>
      <w:r w:rsidDel="00000000" w:rsidR="00000000" w:rsidRPr="00000000">
        <w:rPr>
          <w:rtl w:val="0"/>
        </w:rPr>
      </w:r>
    </w:p>
    <w:p w:rsidR="00000000" w:rsidDel="00000000" w:rsidP="00000000" w:rsidRDefault="00000000" w:rsidRPr="00000000" w14:paraId="000000A5">
      <w:pPr>
        <w:rPr>
          <w:rFonts w:ascii="Lora" w:cs="Lora" w:eastAsia="Lora" w:hAnsi="Lora"/>
          <w:sz w:val="28"/>
          <w:szCs w:val="28"/>
        </w:rPr>
      </w:pPr>
      <w:r w:rsidDel="00000000" w:rsidR="00000000" w:rsidRPr="00000000">
        <w:rPr>
          <w:rFonts w:ascii="Lora" w:cs="Lora" w:eastAsia="Lora" w:hAnsi="Lora"/>
          <w:sz w:val="28"/>
          <w:szCs w:val="28"/>
          <w:rtl w:val="0"/>
        </w:rPr>
        <w:t xml:space="preserve">Should covid impact the cast during the run. Shows will be either canceled or postponed and ticket holders will be contacted via email.</w:t>
      </w:r>
    </w:p>
    <w:p w:rsidR="00000000" w:rsidDel="00000000" w:rsidP="00000000" w:rsidRDefault="00000000" w:rsidRPr="00000000" w14:paraId="000000A6">
      <w:pPr>
        <w:rPr>
          <w:rFonts w:ascii="Lora" w:cs="Lora" w:eastAsia="Lora" w:hAnsi="Lora"/>
          <w:sz w:val="28"/>
          <w:szCs w:val="28"/>
        </w:rPr>
      </w:pPr>
      <w:r w:rsidDel="00000000" w:rsidR="00000000" w:rsidRPr="00000000">
        <w:rPr>
          <w:rtl w:val="0"/>
        </w:rPr>
      </w:r>
    </w:p>
    <w:p w:rsidR="00000000" w:rsidDel="00000000" w:rsidP="00000000" w:rsidRDefault="00000000" w:rsidRPr="00000000" w14:paraId="000000A7">
      <w:pPr>
        <w:rPr>
          <w:rFonts w:ascii="Lora" w:cs="Lora" w:eastAsia="Lora" w:hAnsi="Lora"/>
          <w:sz w:val="28"/>
          <w:szCs w:val="28"/>
        </w:rPr>
      </w:pPr>
      <w:r w:rsidDel="00000000" w:rsidR="00000000" w:rsidRPr="00000000">
        <w:rPr>
          <w:rFonts w:ascii="Lora" w:cs="Lora" w:eastAsia="Lora" w:hAnsi="Lora"/>
          <w:sz w:val="28"/>
          <w:szCs w:val="28"/>
          <w:rtl w:val="0"/>
        </w:rPr>
        <w:t xml:space="preserve">We request that you do not attend if you have a confirmed case of covid19. Please test prior to attendance if you have symptoms. Any concerns around tickets, please contact the production co-ordinator at </w:t>
      </w:r>
      <w:hyperlink r:id="rId13">
        <w:r w:rsidDel="00000000" w:rsidR="00000000" w:rsidRPr="00000000">
          <w:rPr>
            <w:rFonts w:ascii="Lora" w:cs="Lora" w:eastAsia="Lora" w:hAnsi="Lora"/>
            <w:color w:val="1155cc"/>
            <w:sz w:val="28"/>
            <w:szCs w:val="28"/>
            <w:u w:val="single"/>
            <w:rtl w:val="0"/>
          </w:rPr>
          <w:t xml:space="preserve">theatrecat@live.com.au</w:t>
        </w:r>
      </w:hyperlink>
      <w:r w:rsidDel="00000000" w:rsidR="00000000" w:rsidRPr="00000000">
        <w:rPr>
          <w:rFonts w:ascii="Lora" w:cs="Lora" w:eastAsia="Lora" w:hAnsi="Lora"/>
          <w:sz w:val="28"/>
          <w:szCs w:val="28"/>
          <w:rtl w:val="0"/>
        </w:rPr>
        <w:t xml:space="preserve"> </w:t>
      </w:r>
    </w:p>
    <w:p w:rsidR="00000000" w:rsidDel="00000000" w:rsidP="00000000" w:rsidRDefault="00000000" w:rsidRPr="00000000" w14:paraId="000000A8">
      <w:pPr>
        <w:rPr>
          <w:rFonts w:ascii="Lora" w:cs="Lora" w:eastAsia="Lora" w:hAnsi="Lora"/>
          <w:sz w:val="28"/>
          <w:szCs w:val="28"/>
        </w:rPr>
      </w:pPr>
      <w:r w:rsidDel="00000000" w:rsidR="00000000" w:rsidRPr="00000000">
        <w:rPr>
          <w:rtl w:val="0"/>
        </w:rPr>
      </w:r>
    </w:p>
    <w:p w:rsidR="00000000" w:rsidDel="00000000" w:rsidP="00000000" w:rsidRDefault="00000000" w:rsidRPr="00000000" w14:paraId="000000A9">
      <w:pPr>
        <w:rPr>
          <w:rFonts w:ascii="Lora" w:cs="Lora" w:eastAsia="Lora" w:hAnsi="Lora"/>
          <w:b w:val="1"/>
          <w:sz w:val="36"/>
          <w:szCs w:val="36"/>
        </w:rPr>
      </w:pPr>
      <w:r w:rsidDel="00000000" w:rsidR="00000000" w:rsidRPr="00000000">
        <w:rPr>
          <w:rFonts w:ascii="Lora" w:cs="Lora" w:eastAsia="Lora" w:hAnsi="Lora"/>
          <w:b w:val="1"/>
          <w:sz w:val="36"/>
          <w:szCs w:val="36"/>
          <w:rtl w:val="0"/>
        </w:rPr>
        <w:t xml:space="preserve">Relaxed Performance: </w:t>
      </w:r>
    </w:p>
    <w:p w:rsidR="00000000" w:rsidDel="00000000" w:rsidP="00000000" w:rsidRDefault="00000000" w:rsidRPr="00000000" w14:paraId="000000AA">
      <w:pPr>
        <w:rPr>
          <w:rFonts w:ascii="Lora" w:cs="Lora" w:eastAsia="Lora" w:hAnsi="Lora"/>
          <w:sz w:val="36"/>
          <w:szCs w:val="36"/>
        </w:rPr>
      </w:pPr>
      <w:r w:rsidDel="00000000" w:rsidR="00000000" w:rsidRPr="00000000">
        <w:rPr>
          <w:rtl w:val="0"/>
        </w:rPr>
      </w:r>
    </w:p>
    <w:p w:rsidR="00000000" w:rsidDel="00000000" w:rsidP="00000000" w:rsidRDefault="00000000" w:rsidRPr="00000000" w14:paraId="000000AB">
      <w:pPr>
        <w:rPr>
          <w:rFonts w:ascii="Lora" w:cs="Lora" w:eastAsia="Lora" w:hAnsi="Lora"/>
          <w:sz w:val="28"/>
          <w:szCs w:val="28"/>
          <w:u w:val="single"/>
        </w:rPr>
      </w:pPr>
      <w:r w:rsidDel="00000000" w:rsidR="00000000" w:rsidRPr="00000000">
        <w:rPr>
          <w:rFonts w:ascii="Lora" w:cs="Lora" w:eastAsia="Lora" w:hAnsi="Lora"/>
          <w:sz w:val="28"/>
          <w:szCs w:val="28"/>
          <w:u w:val="single"/>
          <w:rtl w:val="0"/>
        </w:rPr>
        <w:t xml:space="preserve">Saturday 29th July, 2pm </w:t>
      </w:r>
    </w:p>
    <w:p w:rsidR="00000000" w:rsidDel="00000000" w:rsidP="00000000" w:rsidRDefault="00000000" w:rsidRPr="00000000" w14:paraId="000000AC">
      <w:pPr>
        <w:numPr>
          <w:ilvl w:val="0"/>
          <w:numId w:val="3"/>
        </w:numPr>
        <w:ind w:left="720" w:hanging="360"/>
        <w:rPr>
          <w:rFonts w:ascii="Lora" w:cs="Lora" w:eastAsia="Lora" w:hAnsi="Lora"/>
          <w:sz w:val="28"/>
          <w:szCs w:val="28"/>
        </w:rPr>
      </w:pPr>
      <w:r w:rsidDel="00000000" w:rsidR="00000000" w:rsidRPr="00000000">
        <w:rPr>
          <w:rFonts w:ascii="Lora" w:cs="Lora" w:eastAsia="Lora" w:hAnsi="Lora"/>
          <w:sz w:val="28"/>
          <w:szCs w:val="28"/>
          <w:rtl w:val="0"/>
        </w:rPr>
        <w:t xml:space="preserve">Auslan interpreters </w:t>
      </w:r>
    </w:p>
    <w:p w:rsidR="00000000" w:rsidDel="00000000" w:rsidP="00000000" w:rsidRDefault="00000000" w:rsidRPr="00000000" w14:paraId="000000AD">
      <w:pPr>
        <w:numPr>
          <w:ilvl w:val="0"/>
          <w:numId w:val="3"/>
        </w:numPr>
        <w:ind w:left="720" w:hanging="360"/>
        <w:rPr>
          <w:rFonts w:ascii="Lora" w:cs="Lora" w:eastAsia="Lora" w:hAnsi="Lora"/>
          <w:sz w:val="28"/>
          <w:szCs w:val="28"/>
        </w:rPr>
      </w:pPr>
      <w:r w:rsidDel="00000000" w:rsidR="00000000" w:rsidRPr="00000000">
        <w:rPr>
          <w:rFonts w:ascii="Lora" w:cs="Lora" w:eastAsia="Lora" w:hAnsi="Lora"/>
          <w:sz w:val="28"/>
          <w:szCs w:val="28"/>
          <w:rtl w:val="0"/>
        </w:rPr>
        <w:t xml:space="preserve">Touch tour available from 1pm to 1.20pm</w:t>
      </w:r>
    </w:p>
    <w:p w:rsidR="00000000" w:rsidDel="00000000" w:rsidP="00000000" w:rsidRDefault="00000000" w:rsidRPr="00000000" w14:paraId="000000AE">
      <w:pPr>
        <w:numPr>
          <w:ilvl w:val="0"/>
          <w:numId w:val="3"/>
        </w:numPr>
        <w:ind w:left="720" w:hanging="360"/>
        <w:rPr>
          <w:rFonts w:ascii="Lora" w:cs="Lora" w:eastAsia="Lora" w:hAnsi="Lora"/>
          <w:sz w:val="28"/>
          <w:szCs w:val="28"/>
        </w:rPr>
      </w:pPr>
      <w:r w:rsidDel="00000000" w:rsidR="00000000" w:rsidRPr="00000000">
        <w:rPr>
          <w:rFonts w:ascii="Lora" w:cs="Lora" w:eastAsia="Lora" w:hAnsi="Lora"/>
          <w:sz w:val="28"/>
          <w:szCs w:val="28"/>
          <w:rtl w:val="0"/>
        </w:rPr>
        <w:t xml:space="preserve">Neutral/natural lighting </w:t>
      </w:r>
    </w:p>
    <w:p w:rsidR="00000000" w:rsidDel="00000000" w:rsidP="00000000" w:rsidRDefault="00000000" w:rsidRPr="00000000" w14:paraId="000000AF">
      <w:pPr>
        <w:numPr>
          <w:ilvl w:val="0"/>
          <w:numId w:val="3"/>
        </w:numPr>
        <w:ind w:left="720" w:hanging="360"/>
        <w:rPr>
          <w:rFonts w:ascii="Lora" w:cs="Lora" w:eastAsia="Lora" w:hAnsi="Lora"/>
          <w:sz w:val="28"/>
          <w:szCs w:val="28"/>
        </w:rPr>
      </w:pPr>
      <w:r w:rsidDel="00000000" w:rsidR="00000000" w:rsidRPr="00000000">
        <w:rPr>
          <w:rFonts w:ascii="Lora" w:cs="Lora" w:eastAsia="Lora" w:hAnsi="Lora"/>
          <w:sz w:val="28"/>
          <w:szCs w:val="28"/>
          <w:rtl w:val="0"/>
        </w:rPr>
        <w:t xml:space="preserve">No loud sound affects</w:t>
      </w:r>
    </w:p>
    <w:p w:rsidR="00000000" w:rsidDel="00000000" w:rsidP="00000000" w:rsidRDefault="00000000" w:rsidRPr="00000000" w14:paraId="000000B0">
      <w:pPr>
        <w:ind w:left="720" w:firstLine="0"/>
        <w:rPr>
          <w:rFonts w:ascii="Lora" w:cs="Lora" w:eastAsia="Lora" w:hAnsi="Lora"/>
          <w:sz w:val="28"/>
          <w:szCs w:val="28"/>
        </w:rPr>
      </w:pPr>
      <w:r w:rsidDel="00000000" w:rsidR="00000000" w:rsidRPr="00000000">
        <w:rPr>
          <w:rFonts w:ascii="Lora" w:cs="Lora" w:eastAsia="Lora" w:hAnsi="Lora"/>
          <w:sz w:val="28"/>
          <w:szCs w:val="28"/>
          <w:rtl w:val="0"/>
        </w:rPr>
        <w:t xml:space="preserve">Performance begins at 2pm but audiences can enter and leave as they need. Though they are asked to consider the viewing experience of other audience members to the best of their ability as Deaf/HOH community members will need to see the interpreters. </w:t>
      </w:r>
    </w:p>
    <w:p w:rsidR="00000000" w:rsidDel="00000000" w:rsidP="00000000" w:rsidRDefault="00000000" w:rsidRPr="00000000" w14:paraId="000000B1">
      <w:pPr>
        <w:rPr>
          <w:rFonts w:ascii="Lora" w:cs="Lora" w:eastAsia="Lora" w:hAnsi="Lora"/>
          <w:sz w:val="36"/>
          <w:szCs w:val="36"/>
        </w:rPr>
      </w:pPr>
      <w:r w:rsidDel="00000000" w:rsidR="00000000" w:rsidRPr="00000000">
        <w:rPr>
          <w:rtl w:val="0"/>
        </w:rPr>
      </w:r>
    </w:p>
    <w:p w:rsidR="00000000" w:rsidDel="00000000" w:rsidP="00000000" w:rsidRDefault="00000000" w:rsidRPr="00000000" w14:paraId="000000B2">
      <w:pPr>
        <w:rPr>
          <w:rFonts w:ascii="Lora" w:cs="Lora" w:eastAsia="Lora" w:hAnsi="Lora"/>
          <w:sz w:val="28"/>
          <w:szCs w:val="28"/>
        </w:rPr>
      </w:pPr>
      <w:r w:rsidDel="00000000" w:rsidR="00000000" w:rsidRPr="00000000">
        <w:rPr>
          <w:rFonts w:ascii="Lora" w:cs="Lora" w:eastAsia="Lora" w:hAnsi="Lora"/>
          <w:b w:val="1"/>
          <w:sz w:val="28"/>
          <w:szCs w:val="28"/>
          <w:rtl w:val="0"/>
        </w:rPr>
        <w:t xml:space="preserve">Quiet Spaces:</w:t>
      </w:r>
      <w:r w:rsidDel="00000000" w:rsidR="00000000" w:rsidRPr="00000000">
        <w:rPr>
          <w:rFonts w:ascii="Lora" w:cs="Lora" w:eastAsia="Lora" w:hAnsi="Lora"/>
          <w:sz w:val="28"/>
          <w:szCs w:val="28"/>
          <w:rtl w:val="0"/>
        </w:rPr>
        <w:t xml:space="preserve"> There will be two spaces (weather dependent) that you can go to-and-fro during the show. One space is outside and the other is inside. The outdoor space is directly outside the building. There may be some surrounding noise traffic. The indoor space will be at the far end of the building, past the bathrooms, and hence there will be some noise leak from the show. You will be welcome to come and go from both these spaces as you please during the performance. An usher will be available to assist and direct you.</w:t>
      </w:r>
    </w:p>
    <w:p w:rsidR="00000000" w:rsidDel="00000000" w:rsidP="00000000" w:rsidRDefault="00000000" w:rsidRPr="00000000" w14:paraId="000000B3">
      <w:pPr>
        <w:rPr>
          <w:rFonts w:ascii="Lora" w:cs="Lora" w:eastAsia="Lora" w:hAnsi="Lora"/>
          <w:sz w:val="36"/>
          <w:szCs w:val="36"/>
        </w:rPr>
      </w:pPr>
      <w:r w:rsidDel="00000000" w:rsidR="00000000" w:rsidRPr="00000000">
        <w:rPr>
          <w:rtl w:val="0"/>
        </w:rPr>
      </w:r>
    </w:p>
    <w:p w:rsidR="00000000" w:rsidDel="00000000" w:rsidP="00000000" w:rsidRDefault="00000000" w:rsidRPr="00000000" w14:paraId="000000B4">
      <w:pPr>
        <w:rPr>
          <w:rFonts w:ascii="Lora" w:cs="Lora" w:eastAsia="Lora" w:hAnsi="Lora"/>
          <w:b w:val="1"/>
          <w:sz w:val="28"/>
          <w:szCs w:val="28"/>
        </w:rPr>
      </w:pPr>
      <w:r w:rsidDel="00000000" w:rsidR="00000000" w:rsidRPr="00000000">
        <w:rPr>
          <w:rFonts w:ascii="Lora" w:cs="Lora" w:eastAsia="Lora" w:hAnsi="Lora"/>
          <w:b w:val="1"/>
          <w:sz w:val="28"/>
          <w:szCs w:val="28"/>
          <w:rtl w:val="0"/>
        </w:rPr>
        <w:t xml:space="preserve">Permissions</w:t>
      </w:r>
    </w:p>
    <w:p w:rsidR="00000000" w:rsidDel="00000000" w:rsidP="00000000" w:rsidRDefault="00000000" w:rsidRPr="00000000" w14:paraId="000000B5">
      <w:pPr>
        <w:numPr>
          <w:ilvl w:val="0"/>
          <w:numId w:val="2"/>
        </w:numPr>
        <w:spacing w:after="0" w:afterAutospacing="0" w:before="240" w:lineRule="auto"/>
        <w:ind w:left="720" w:hanging="360"/>
        <w:rPr>
          <w:rFonts w:ascii="Lora" w:cs="Lora" w:eastAsia="Lora" w:hAnsi="Lora"/>
          <w:sz w:val="28"/>
          <w:szCs w:val="28"/>
        </w:rPr>
      </w:pPr>
      <w:r w:rsidDel="00000000" w:rsidR="00000000" w:rsidRPr="00000000">
        <w:rPr>
          <w:rFonts w:ascii="Lora" w:cs="Lora" w:eastAsia="Lora" w:hAnsi="Lora"/>
          <w:sz w:val="28"/>
          <w:szCs w:val="28"/>
          <w:rtl w:val="0"/>
        </w:rPr>
        <w:t xml:space="preserve">Stimming and stimming tools (such as fidget spinners)</w:t>
      </w:r>
    </w:p>
    <w:p w:rsidR="00000000" w:rsidDel="00000000" w:rsidP="00000000" w:rsidRDefault="00000000" w:rsidRPr="00000000" w14:paraId="000000B6">
      <w:pPr>
        <w:numPr>
          <w:ilvl w:val="0"/>
          <w:numId w:val="2"/>
        </w:numPr>
        <w:spacing w:after="0" w:afterAutospacing="0" w:before="0" w:beforeAutospacing="0" w:lineRule="auto"/>
        <w:ind w:left="720" w:hanging="360"/>
        <w:rPr>
          <w:rFonts w:ascii="Lora" w:cs="Lora" w:eastAsia="Lora" w:hAnsi="Lora"/>
          <w:sz w:val="28"/>
          <w:szCs w:val="28"/>
        </w:rPr>
      </w:pPr>
      <w:r w:rsidDel="00000000" w:rsidR="00000000" w:rsidRPr="00000000">
        <w:rPr>
          <w:rFonts w:ascii="Lora" w:cs="Lora" w:eastAsia="Lora" w:hAnsi="Lora"/>
          <w:sz w:val="28"/>
          <w:szCs w:val="28"/>
          <w:rtl w:val="0"/>
        </w:rPr>
        <w:t xml:space="preserve">Exiting and reentering the space during the show</w:t>
      </w:r>
    </w:p>
    <w:p w:rsidR="00000000" w:rsidDel="00000000" w:rsidP="00000000" w:rsidRDefault="00000000" w:rsidRPr="00000000" w14:paraId="000000B7">
      <w:pPr>
        <w:numPr>
          <w:ilvl w:val="0"/>
          <w:numId w:val="2"/>
        </w:numPr>
        <w:spacing w:after="0" w:afterAutospacing="0" w:before="0" w:beforeAutospacing="0" w:lineRule="auto"/>
        <w:ind w:left="720" w:hanging="360"/>
        <w:rPr>
          <w:rFonts w:ascii="Lora" w:cs="Lora" w:eastAsia="Lora" w:hAnsi="Lora"/>
          <w:sz w:val="28"/>
          <w:szCs w:val="28"/>
        </w:rPr>
      </w:pPr>
      <w:r w:rsidDel="00000000" w:rsidR="00000000" w:rsidRPr="00000000">
        <w:rPr>
          <w:rFonts w:ascii="Lora" w:cs="Lora" w:eastAsia="Lora" w:hAnsi="Lora"/>
          <w:sz w:val="28"/>
          <w:szCs w:val="28"/>
          <w:rtl w:val="0"/>
        </w:rPr>
        <w:t xml:space="preserve">Latecomers welcome</w:t>
      </w:r>
    </w:p>
    <w:p w:rsidR="00000000" w:rsidDel="00000000" w:rsidP="00000000" w:rsidRDefault="00000000" w:rsidRPr="00000000" w14:paraId="000000B8">
      <w:pPr>
        <w:numPr>
          <w:ilvl w:val="0"/>
          <w:numId w:val="2"/>
        </w:numPr>
        <w:spacing w:after="0" w:afterAutospacing="0" w:before="0" w:beforeAutospacing="0" w:lineRule="auto"/>
        <w:ind w:left="720" w:hanging="360"/>
        <w:rPr>
          <w:rFonts w:ascii="Lora" w:cs="Lora" w:eastAsia="Lora" w:hAnsi="Lora"/>
          <w:sz w:val="28"/>
          <w:szCs w:val="28"/>
        </w:rPr>
      </w:pPr>
      <w:r w:rsidDel="00000000" w:rsidR="00000000" w:rsidRPr="00000000">
        <w:rPr>
          <w:rFonts w:ascii="Lora" w:cs="Lora" w:eastAsia="Lora" w:hAnsi="Lora"/>
          <w:sz w:val="28"/>
          <w:szCs w:val="28"/>
          <w:rtl w:val="0"/>
        </w:rPr>
        <w:t xml:space="preserve">Eating and drinking</w:t>
      </w:r>
    </w:p>
    <w:p w:rsidR="00000000" w:rsidDel="00000000" w:rsidP="00000000" w:rsidRDefault="00000000" w:rsidRPr="00000000" w14:paraId="000000B9">
      <w:pPr>
        <w:numPr>
          <w:ilvl w:val="0"/>
          <w:numId w:val="2"/>
        </w:numPr>
        <w:spacing w:after="0" w:afterAutospacing="0" w:before="0" w:beforeAutospacing="0" w:lineRule="auto"/>
        <w:ind w:left="720" w:hanging="360"/>
        <w:rPr>
          <w:rFonts w:ascii="Lora" w:cs="Lora" w:eastAsia="Lora" w:hAnsi="Lora"/>
          <w:sz w:val="28"/>
          <w:szCs w:val="28"/>
        </w:rPr>
      </w:pPr>
      <w:r w:rsidDel="00000000" w:rsidR="00000000" w:rsidRPr="00000000">
        <w:rPr>
          <w:rFonts w:ascii="Lora" w:cs="Lora" w:eastAsia="Lora" w:hAnsi="Lora"/>
          <w:sz w:val="28"/>
          <w:szCs w:val="28"/>
          <w:rtl w:val="0"/>
        </w:rPr>
        <w:t xml:space="preserve">Humming -Rocking</w:t>
      </w:r>
    </w:p>
    <w:p w:rsidR="00000000" w:rsidDel="00000000" w:rsidP="00000000" w:rsidRDefault="00000000" w:rsidRPr="00000000" w14:paraId="000000BA">
      <w:pPr>
        <w:numPr>
          <w:ilvl w:val="0"/>
          <w:numId w:val="2"/>
        </w:numPr>
        <w:spacing w:after="0" w:afterAutospacing="0" w:before="0" w:beforeAutospacing="0" w:lineRule="auto"/>
        <w:ind w:left="720" w:hanging="360"/>
        <w:rPr>
          <w:rFonts w:ascii="Lora" w:cs="Lora" w:eastAsia="Lora" w:hAnsi="Lora"/>
          <w:sz w:val="28"/>
          <w:szCs w:val="28"/>
        </w:rPr>
      </w:pPr>
      <w:r w:rsidDel="00000000" w:rsidR="00000000" w:rsidRPr="00000000">
        <w:rPr>
          <w:rFonts w:ascii="Lora" w:cs="Lora" w:eastAsia="Lora" w:hAnsi="Lora"/>
          <w:sz w:val="28"/>
          <w:szCs w:val="28"/>
          <w:rtl w:val="0"/>
        </w:rPr>
        <w:t xml:space="preserve">Bringing pillows, blankets etc into the space</w:t>
      </w:r>
    </w:p>
    <w:p w:rsidR="00000000" w:rsidDel="00000000" w:rsidP="00000000" w:rsidRDefault="00000000" w:rsidRPr="00000000" w14:paraId="000000BB">
      <w:pPr>
        <w:numPr>
          <w:ilvl w:val="0"/>
          <w:numId w:val="2"/>
        </w:numPr>
        <w:spacing w:after="240" w:before="0" w:beforeAutospacing="0" w:lineRule="auto"/>
        <w:ind w:left="720" w:hanging="360"/>
        <w:rPr>
          <w:rFonts w:ascii="Lora" w:cs="Lora" w:eastAsia="Lora" w:hAnsi="Lora"/>
          <w:sz w:val="28"/>
          <w:szCs w:val="28"/>
        </w:rPr>
      </w:pPr>
      <w:r w:rsidDel="00000000" w:rsidR="00000000" w:rsidRPr="00000000">
        <w:rPr>
          <w:rFonts w:ascii="Lora" w:cs="Lora" w:eastAsia="Lora" w:hAnsi="Lora"/>
          <w:sz w:val="28"/>
          <w:szCs w:val="28"/>
          <w:rtl w:val="0"/>
        </w:rPr>
        <w:t xml:space="preserve">Whatever you need within reason</w:t>
      </w:r>
      <w:r w:rsidDel="00000000" w:rsidR="00000000" w:rsidRPr="00000000">
        <w:rPr>
          <w:rtl w:val="0"/>
        </w:rPr>
      </w:r>
    </w:p>
    <w:p w:rsidR="00000000" w:rsidDel="00000000" w:rsidP="00000000" w:rsidRDefault="00000000" w:rsidRPr="00000000" w14:paraId="000000BC">
      <w:pPr>
        <w:spacing w:after="240" w:before="240" w:lineRule="auto"/>
        <w:ind w:left="0" w:firstLine="0"/>
        <w:rPr>
          <w:rFonts w:ascii="Lora" w:cs="Lora" w:eastAsia="Lora" w:hAnsi="Lora"/>
          <w:sz w:val="36"/>
          <w:szCs w:val="36"/>
        </w:rPr>
      </w:pPr>
      <w:r w:rsidDel="00000000" w:rsidR="00000000" w:rsidRPr="00000000">
        <w:rPr>
          <w:rtl w:val="0"/>
        </w:rPr>
      </w:r>
    </w:p>
    <w:p w:rsidR="00000000" w:rsidDel="00000000" w:rsidP="00000000" w:rsidRDefault="00000000" w:rsidRPr="00000000" w14:paraId="000000BD">
      <w:pPr>
        <w:spacing w:after="240" w:before="240" w:lineRule="auto"/>
        <w:ind w:left="0" w:firstLine="0"/>
        <w:rPr>
          <w:rFonts w:ascii="Lora" w:cs="Lora" w:eastAsia="Lora" w:hAnsi="Lora"/>
          <w:b w:val="1"/>
          <w:sz w:val="36"/>
          <w:szCs w:val="36"/>
        </w:rPr>
      </w:pPr>
      <w:r w:rsidDel="00000000" w:rsidR="00000000" w:rsidRPr="00000000">
        <w:rPr>
          <w:rFonts w:ascii="Lora" w:cs="Lora" w:eastAsia="Lora" w:hAnsi="Lora"/>
          <w:b w:val="1"/>
          <w:sz w:val="36"/>
          <w:szCs w:val="36"/>
          <w:rtl w:val="0"/>
        </w:rPr>
        <w:t xml:space="preserve">Fat Accessibility Information:</w:t>
      </w:r>
    </w:p>
    <w:p w:rsidR="00000000" w:rsidDel="00000000" w:rsidP="00000000" w:rsidRDefault="00000000" w:rsidRPr="00000000" w14:paraId="000000BE">
      <w:pPr>
        <w:rPr>
          <w:rFonts w:ascii="Lora" w:cs="Lora" w:eastAsia="Lora" w:hAnsi="Lora"/>
          <w:b w:val="1"/>
          <w:sz w:val="36"/>
          <w:szCs w:val="36"/>
        </w:rPr>
      </w:pPr>
      <w:r w:rsidDel="00000000" w:rsidR="00000000" w:rsidRPr="00000000">
        <w:rPr>
          <w:rtl w:val="0"/>
        </w:rPr>
      </w:r>
    </w:p>
    <w:p w:rsidR="00000000" w:rsidDel="00000000" w:rsidP="00000000" w:rsidRDefault="00000000" w:rsidRPr="00000000" w14:paraId="000000BF">
      <w:pPr>
        <w:rPr>
          <w:rFonts w:ascii="Lora" w:cs="Lora" w:eastAsia="Lora" w:hAnsi="Lora"/>
          <w:sz w:val="28"/>
          <w:szCs w:val="28"/>
        </w:rPr>
      </w:pPr>
      <w:r w:rsidDel="00000000" w:rsidR="00000000" w:rsidRPr="00000000">
        <w:rPr>
          <w:rFonts w:ascii="Lora" w:cs="Lora" w:eastAsia="Lora" w:hAnsi="Lora"/>
          <w:sz w:val="28"/>
          <w:szCs w:val="28"/>
          <w:rtl w:val="0"/>
        </w:rPr>
        <w:t xml:space="preserve">Chair Width - *information coming*</w:t>
      </w:r>
    </w:p>
    <w:p w:rsidR="00000000" w:rsidDel="00000000" w:rsidP="00000000" w:rsidRDefault="00000000" w:rsidRPr="00000000" w14:paraId="000000C0">
      <w:pPr>
        <w:rPr>
          <w:rFonts w:ascii="Lora" w:cs="Lora" w:eastAsia="Lora" w:hAnsi="Lora"/>
          <w:sz w:val="28"/>
          <w:szCs w:val="28"/>
        </w:rPr>
      </w:pPr>
      <w:r w:rsidDel="00000000" w:rsidR="00000000" w:rsidRPr="00000000">
        <w:rPr>
          <w:rtl w:val="0"/>
        </w:rPr>
      </w:r>
    </w:p>
    <w:p w:rsidR="00000000" w:rsidDel="00000000" w:rsidP="00000000" w:rsidRDefault="00000000" w:rsidRPr="00000000" w14:paraId="000000C1">
      <w:pPr>
        <w:rPr>
          <w:rFonts w:ascii="Lora" w:cs="Lora" w:eastAsia="Lora" w:hAnsi="Lora"/>
          <w:sz w:val="28"/>
          <w:szCs w:val="28"/>
        </w:rPr>
      </w:pPr>
      <w:r w:rsidDel="00000000" w:rsidR="00000000" w:rsidRPr="00000000">
        <w:rPr>
          <w:rFonts w:ascii="Lora" w:cs="Lora" w:eastAsia="Lora" w:hAnsi="Lora"/>
          <w:sz w:val="28"/>
          <w:szCs w:val="28"/>
          <w:rtl w:val="0"/>
        </w:rPr>
        <w:t xml:space="preserve">If you require extra room either side of your chair this can be arranged. If you would be more comfortable bringing your own chair this could potentially be arranged (space allowing). Please email </w:t>
      </w:r>
      <w:hyperlink r:id="rId14">
        <w:r w:rsidDel="00000000" w:rsidR="00000000" w:rsidRPr="00000000">
          <w:rPr>
            <w:rFonts w:ascii="Lora" w:cs="Lora" w:eastAsia="Lora" w:hAnsi="Lora"/>
            <w:color w:val="1155cc"/>
            <w:sz w:val="28"/>
            <w:szCs w:val="28"/>
            <w:u w:val="single"/>
            <w:rtl w:val="0"/>
          </w:rPr>
          <w:t xml:space="preserve">theatrecat@live.com.au</w:t>
        </w:r>
      </w:hyperlink>
      <w:r w:rsidDel="00000000" w:rsidR="00000000" w:rsidRPr="00000000">
        <w:rPr>
          <w:rFonts w:ascii="Lora" w:cs="Lora" w:eastAsia="Lora" w:hAnsi="Lora"/>
          <w:sz w:val="28"/>
          <w:szCs w:val="28"/>
          <w:rtl w:val="0"/>
        </w:rPr>
        <w:t xml:space="preserve"> if you require assistance in this regard. </w:t>
      </w:r>
    </w:p>
    <w:p w:rsidR="00000000" w:rsidDel="00000000" w:rsidP="00000000" w:rsidRDefault="00000000" w:rsidRPr="00000000" w14:paraId="000000C2">
      <w:pPr>
        <w:rPr>
          <w:rFonts w:ascii="Lora" w:cs="Lora" w:eastAsia="Lora" w:hAnsi="Lora"/>
          <w:sz w:val="28"/>
          <w:szCs w:val="28"/>
        </w:rPr>
      </w:pPr>
      <w:r w:rsidDel="00000000" w:rsidR="00000000" w:rsidRPr="00000000">
        <w:rPr>
          <w:rtl w:val="0"/>
        </w:rPr>
      </w:r>
    </w:p>
    <w:p w:rsidR="00000000" w:rsidDel="00000000" w:rsidP="00000000" w:rsidRDefault="00000000" w:rsidRPr="00000000" w14:paraId="000000C3">
      <w:pPr>
        <w:rPr>
          <w:rFonts w:ascii="Lora" w:cs="Lora" w:eastAsia="Lora" w:hAnsi="Lora"/>
          <w:b w:val="1"/>
          <w:sz w:val="36"/>
          <w:szCs w:val="36"/>
        </w:rPr>
      </w:pPr>
      <w:r w:rsidDel="00000000" w:rsidR="00000000" w:rsidRPr="00000000">
        <w:rPr>
          <w:rtl w:val="0"/>
        </w:rPr>
      </w:r>
    </w:p>
    <w:p w:rsidR="00000000" w:rsidDel="00000000" w:rsidP="00000000" w:rsidRDefault="00000000" w:rsidRPr="00000000" w14:paraId="000000C4">
      <w:pPr>
        <w:rPr>
          <w:rFonts w:ascii="Lora" w:cs="Lora" w:eastAsia="Lora" w:hAnsi="Lora"/>
          <w:b w:val="1"/>
          <w:sz w:val="36"/>
          <w:szCs w:val="36"/>
        </w:rPr>
      </w:pPr>
      <w:r w:rsidDel="00000000" w:rsidR="00000000" w:rsidRPr="00000000">
        <w:rPr>
          <w:rFonts w:ascii="Lora" w:cs="Lora" w:eastAsia="Lora" w:hAnsi="Lora"/>
          <w:b w:val="1"/>
          <w:sz w:val="36"/>
          <w:szCs w:val="36"/>
          <w:rtl w:val="0"/>
        </w:rPr>
        <w:t xml:space="preserve">Performers:</w:t>
      </w:r>
    </w:p>
    <w:p w:rsidR="00000000" w:rsidDel="00000000" w:rsidP="00000000" w:rsidRDefault="00000000" w:rsidRPr="00000000" w14:paraId="000000C5">
      <w:pPr>
        <w:rPr>
          <w:rFonts w:ascii="Lora" w:cs="Lora" w:eastAsia="Lora" w:hAnsi="Lora"/>
          <w:b w:val="1"/>
          <w:sz w:val="36"/>
          <w:szCs w:val="36"/>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2847975</wp:posOffset>
            </wp:positionH>
            <wp:positionV relativeFrom="paragraph">
              <wp:posOffset>321348</wp:posOffset>
            </wp:positionV>
            <wp:extent cx="3048301" cy="3826790"/>
            <wp:effectExtent b="0" l="0" r="0" t="0"/>
            <wp:wrapNone/>
            <wp:docPr id="7"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3048301" cy="3826790"/>
                    </a:xfrm>
                    <a:prstGeom prst="rect"/>
                    <a:ln/>
                  </pic:spPr>
                </pic:pic>
              </a:graphicData>
            </a:graphic>
          </wp:anchor>
        </w:drawing>
      </w:r>
    </w:p>
    <w:p w:rsidR="00000000" w:rsidDel="00000000" w:rsidP="00000000" w:rsidRDefault="00000000" w:rsidRPr="00000000" w14:paraId="000000C6">
      <w:pPr>
        <w:rPr>
          <w:rFonts w:ascii="Lora" w:cs="Lora" w:eastAsia="Lora" w:hAnsi="Lora"/>
          <w:b w:val="1"/>
          <w:sz w:val="36"/>
          <w:szCs w:val="36"/>
        </w:rPr>
      </w:pPr>
      <w:r w:rsidDel="00000000" w:rsidR="00000000" w:rsidRPr="00000000">
        <w:rPr>
          <w:rFonts w:ascii="Lora" w:cs="Lora" w:eastAsia="Lora" w:hAnsi="Lora"/>
          <w:b w:val="1"/>
          <w:sz w:val="36"/>
          <w:szCs w:val="36"/>
        </w:rPr>
        <w:drawing>
          <wp:inline distB="114300" distT="114300" distL="114300" distR="114300">
            <wp:extent cx="2567285" cy="3857867"/>
            <wp:effectExtent b="0" l="0" r="0" t="0"/>
            <wp:docPr id="8"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2567285" cy="3857867"/>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rPr>
          <w:rFonts w:ascii="Lora" w:cs="Lora" w:eastAsia="Lora" w:hAnsi="Lora"/>
          <w:b w:val="1"/>
          <w:sz w:val="28"/>
          <w:szCs w:val="28"/>
        </w:rPr>
      </w:pPr>
      <w:r w:rsidDel="00000000" w:rsidR="00000000" w:rsidRPr="00000000">
        <w:rPr>
          <w:rFonts w:ascii="Lora" w:cs="Lora" w:eastAsia="Lora" w:hAnsi="Lora"/>
          <w:b w:val="1"/>
          <w:sz w:val="28"/>
          <w:szCs w:val="28"/>
          <w:rtl w:val="0"/>
        </w:rPr>
        <w:t xml:space="preserve">Rachel Edmonds playing Lily</w:t>
        <w:tab/>
        <w:t xml:space="preserve">  Sonia Marcon playing Paige</w:t>
      </w:r>
    </w:p>
    <w:sectPr>
      <w:headerReference r:id="rId17" w:type="default"/>
      <w:headerReference r:id="rId1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jc w:val="right"/>
      <w:rPr/>
    </w:pPr>
    <w:r w:rsidDel="00000000" w:rsidR="00000000" w:rsidRPr="00000000">
      <w:rPr>
        <w:rFonts w:ascii="Lora" w:cs="Lora" w:eastAsia="Lora" w:hAnsi="Lora"/>
        <w:sz w:val="28"/>
        <w:szCs w:val="28"/>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7.jpg"/><Relationship Id="rId13" Type="http://schemas.openxmlformats.org/officeDocument/2006/relationships/hyperlink" Target="mailto:theatrecat@live.com.au"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3.jpg"/><Relationship Id="rId14" Type="http://schemas.openxmlformats.org/officeDocument/2006/relationships/hyperlink" Target="mailto:theatrecat@live.com.au" TargetMode="External"/><Relationship Id="rId17" Type="http://schemas.openxmlformats.org/officeDocument/2006/relationships/header" Target="header2.xml"/><Relationship Id="rId16"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6.jpg"/><Relationship Id="rId18" Type="http://schemas.openxmlformats.org/officeDocument/2006/relationships/header" Target="header1.xml"/><Relationship Id="rId7" Type="http://schemas.openxmlformats.org/officeDocument/2006/relationships/hyperlink" Target="mailto:theatrecat@live.com.au"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